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4" w:type="dxa"/>
        <w:tblInd w:w="-885" w:type="dxa"/>
        <w:tblLook w:val="01E0" w:firstRow="1" w:lastRow="1" w:firstColumn="1" w:lastColumn="1" w:noHBand="0" w:noVBand="0"/>
      </w:tblPr>
      <w:tblGrid>
        <w:gridCol w:w="5104"/>
        <w:gridCol w:w="5760"/>
      </w:tblGrid>
      <w:tr w:rsidR="00895B4A" w:rsidRPr="00F23CF2" w14:paraId="154572A3" w14:textId="77777777" w:rsidTr="00727170">
        <w:tc>
          <w:tcPr>
            <w:tcW w:w="5104" w:type="dxa"/>
          </w:tcPr>
          <w:p w14:paraId="42FACAA9" w14:textId="77777777" w:rsidR="00895B4A" w:rsidRPr="00F23CF2" w:rsidRDefault="00895B4A" w:rsidP="00727170">
            <w:pPr>
              <w:jc w:val="center"/>
              <w:rPr>
                <w:bCs/>
                <w:sz w:val="26"/>
                <w:szCs w:val="26"/>
              </w:rPr>
            </w:pPr>
            <w:r w:rsidRPr="00F23CF2">
              <w:rPr>
                <w:bCs/>
                <w:sz w:val="26"/>
                <w:szCs w:val="26"/>
              </w:rPr>
              <w:t>PHÒNG  GD&amp;</w:t>
            </w:r>
            <w:r w:rsidRPr="00F23CF2">
              <w:rPr>
                <w:rFonts w:hint="eastAsia"/>
                <w:bCs/>
                <w:sz w:val="26"/>
                <w:szCs w:val="26"/>
              </w:rPr>
              <w:t>Đ</w:t>
            </w:r>
            <w:r w:rsidRPr="00F23CF2">
              <w:rPr>
                <w:bCs/>
                <w:sz w:val="26"/>
                <w:szCs w:val="26"/>
              </w:rPr>
              <w:t>T  ĐIỆN BIÊN</w:t>
            </w:r>
          </w:p>
        </w:tc>
        <w:tc>
          <w:tcPr>
            <w:tcW w:w="5760" w:type="dxa"/>
          </w:tcPr>
          <w:p w14:paraId="2A3D85DF" w14:textId="77777777" w:rsidR="00895B4A" w:rsidRPr="00F23CF2" w:rsidRDefault="00895B4A" w:rsidP="00727170">
            <w:pPr>
              <w:ind w:firstLine="75"/>
              <w:jc w:val="center"/>
              <w:rPr>
                <w:bCs/>
                <w:sz w:val="26"/>
              </w:rPr>
            </w:pPr>
            <w:r w:rsidRPr="00F23CF2">
              <w:rPr>
                <w:bCs/>
                <w:sz w:val="26"/>
              </w:rPr>
              <w:t>CỘNG HÒA XÃ HỘI CHỦ NGHĨA VIỆT NAM</w:t>
            </w:r>
          </w:p>
        </w:tc>
      </w:tr>
      <w:tr w:rsidR="00895B4A" w:rsidRPr="00F23CF2" w14:paraId="4A2E398F" w14:textId="77777777" w:rsidTr="00727170">
        <w:trPr>
          <w:trHeight w:val="288"/>
        </w:trPr>
        <w:tc>
          <w:tcPr>
            <w:tcW w:w="5104" w:type="dxa"/>
          </w:tcPr>
          <w:p w14:paraId="244B9AA7" w14:textId="77777777" w:rsidR="00895B4A" w:rsidRPr="00F23CF2" w:rsidRDefault="00895B4A" w:rsidP="00727170">
            <w:pPr>
              <w:jc w:val="center"/>
              <w:rPr>
                <w:b/>
                <w:bCs/>
              </w:rPr>
            </w:pPr>
            <w:r w:rsidRPr="00F23CF2">
              <w:rPr>
                <w:b/>
                <w:bCs/>
                <w:sz w:val="26"/>
              </w:rPr>
              <w:t>TRƯỜNG TH SỐ 2</w:t>
            </w:r>
            <w:r>
              <w:rPr>
                <w:b/>
                <w:bCs/>
                <w:sz w:val="26"/>
              </w:rPr>
              <w:t xml:space="preserve"> </w:t>
            </w:r>
            <w:r w:rsidRPr="00F23CF2">
              <w:rPr>
                <w:b/>
                <w:bCs/>
                <w:sz w:val="26"/>
              </w:rPr>
              <w:t>XÃ THANH XƯƠNG</w:t>
            </w:r>
          </w:p>
        </w:tc>
        <w:tc>
          <w:tcPr>
            <w:tcW w:w="5760" w:type="dxa"/>
          </w:tcPr>
          <w:p w14:paraId="0378BE6E" w14:textId="77777777" w:rsidR="00895B4A" w:rsidRPr="00F23CF2" w:rsidRDefault="00895B4A" w:rsidP="00727170">
            <w:pPr>
              <w:ind w:firstLine="567"/>
              <w:rPr>
                <w:b/>
                <w:bCs/>
              </w:rPr>
            </w:pPr>
            <w:r>
              <w:rPr>
                <w:b/>
                <w:bCs/>
              </w:rPr>
              <w:t>Độc lập - Tự do - Hạnh phúc</w:t>
            </w:r>
          </w:p>
        </w:tc>
      </w:tr>
      <w:tr w:rsidR="00895B4A" w:rsidRPr="00F23CF2" w14:paraId="497CED6B" w14:textId="77777777" w:rsidTr="00727170">
        <w:tc>
          <w:tcPr>
            <w:tcW w:w="5104" w:type="dxa"/>
          </w:tcPr>
          <w:p w14:paraId="6A62F43F" w14:textId="77777777" w:rsidR="00895B4A" w:rsidRPr="00F23CF2" w:rsidRDefault="00895B4A" w:rsidP="00727170">
            <w:pPr>
              <w:ind w:firstLine="567"/>
              <w:jc w:val="center"/>
              <w:rPr>
                <w:bCs/>
                <w:spacing w:val="-40"/>
              </w:rPr>
            </w:pPr>
            <w:r w:rsidRPr="00F23CF2">
              <w:rPr>
                <w:b/>
                <w:bCs/>
                <w:noProof/>
              </w:rPr>
              <mc:AlternateContent>
                <mc:Choice Requires="wps">
                  <w:drawing>
                    <wp:anchor distT="0" distB="0" distL="114300" distR="114300" simplePos="0" relativeHeight="251660288" behindDoc="0" locked="0" layoutInCell="1" allowOverlap="1" wp14:anchorId="58ACF291" wp14:editId="7DE29690">
                      <wp:simplePos x="0" y="0"/>
                      <wp:positionH relativeFrom="column">
                        <wp:posOffset>586740</wp:posOffset>
                      </wp:positionH>
                      <wp:positionV relativeFrom="paragraph">
                        <wp:posOffset>10795</wp:posOffset>
                      </wp:positionV>
                      <wp:extent cx="1028700" cy="0"/>
                      <wp:effectExtent l="5715" t="10795" r="13335" b="8255"/>
                      <wp:wrapNone/>
                      <wp:docPr id="12798374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A9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5pt" to="12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"/>
                  </w:pict>
                </mc:Fallback>
              </mc:AlternateContent>
            </w:r>
          </w:p>
          <w:p w14:paraId="7140F1CC" w14:textId="7429AC99" w:rsidR="00895B4A" w:rsidRPr="00B6122E" w:rsidRDefault="00895B4A" w:rsidP="00727170">
            <w:pPr>
              <w:ind w:firstLine="567"/>
              <w:rPr>
                <w:bCs/>
                <w:sz w:val="24"/>
                <w:szCs w:val="24"/>
              </w:rPr>
            </w:pPr>
            <w:r w:rsidRPr="00E206EA">
              <w:rPr>
                <w:bCs/>
              </w:rPr>
              <w:t xml:space="preserve">         </w:t>
            </w:r>
            <w:r w:rsidRPr="00E206EA">
              <w:rPr>
                <w:bCs/>
                <w:sz w:val="24"/>
                <w:szCs w:val="24"/>
              </w:rPr>
              <w:t xml:space="preserve">  Số : </w:t>
            </w:r>
            <w:r>
              <w:rPr>
                <w:bCs/>
                <w:sz w:val="24"/>
                <w:szCs w:val="24"/>
              </w:rPr>
              <w:t xml:space="preserve">     </w:t>
            </w:r>
            <w:r w:rsidRPr="00E206EA">
              <w:rPr>
                <w:bCs/>
                <w:sz w:val="24"/>
                <w:szCs w:val="24"/>
              </w:rPr>
              <w:t>/KH-TrTH</w:t>
            </w:r>
          </w:p>
        </w:tc>
        <w:tc>
          <w:tcPr>
            <w:tcW w:w="5760" w:type="dxa"/>
          </w:tcPr>
          <w:p w14:paraId="638901F0" w14:textId="77777777" w:rsidR="00895B4A" w:rsidRPr="00F23CF2" w:rsidRDefault="00895B4A" w:rsidP="00727170">
            <w:pPr>
              <w:rPr>
                <w:bCs/>
                <w:i/>
              </w:rPr>
            </w:pPr>
            <w:r w:rsidRPr="00F23CF2">
              <w:rPr>
                <w:b/>
                <w:bCs/>
                <w:noProof/>
              </w:rPr>
              <mc:AlternateContent>
                <mc:Choice Requires="wps">
                  <w:drawing>
                    <wp:anchor distT="0" distB="0" distL="114300" distR="114300" simplePos="0" relativeHeight="251659264" behindDoc="0" locked="0" layoutInCell="1" allowOverlap="1" wp14:anchorId="78B7161C" wp14:editId="22D81D7F">
                      <wp:simplePos x="0" y="0"/>
                      <wp:positionH relativeFrom="column">
                        <wp:posOffset>572770</wp:posOffset>
                      </wp:positionH>
                      <wp:positionV relativeFrom="paragraph">
                        <wp:posOffset>0</wp:posOffset>
                      </wp:positionV>
                      <wp:extent cx="1809750" cy="9525"/>
                      <wp:effectExtent l="0" t="0" r="19050" b="28575"/>
                      <wp:wrapNone/>
                      <wp:docPr id="20098503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9A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0" to="18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"/>
                  </w:pict>
                </mc:Fallback>
              </mc:AlternateContent>
            </w:r>
            <w:r w:rsidRPr="00F23CF2">
              <w:rPr>
                <w:bCs/>
                <w:i/>
              </w:rPr>
              <w:t xml:space="preserve">    </w:t>
            </w:r>
          </w:p>
          <w:p w14:paraId="1A1C4482" w14:textId="5990EF42" w:rsidR="00895B4A" w:rsidRPr="00F23CF2" w:rsidRDefault="00895B4A" w:rsidP="00727170">
            <w:pPr>
              <w:ind w:firstLine="567"/>
              <w:rPr>
                <w:bCs/>
                <w:i/>
              </w:rPr>
            </w:pPr>
            <w:r w:rsidRPr="00F23CF2">
              <w:rPr>
                <w:bCs/>
                <w:i/>
              </w:rPr>
              <w:t xml:space="preserve">   Điện Biên, ngày </w:t>
            </w:r>
            <w:r>
              <w:rPr>
                <w:bCs/>
                <w:i/>
              </w:rPr>
              <w:t xml:space="preserve">   </w:t>
            </w:r>
            <w:r w:rsidRPr="00F23CF2">
              <w:rPr>
                <w:bCs/>
                <w:i/>
              </w:rPr>
              <w:t xml:space="preserve"> tháng  9  năm 202</w:t>
            </w:r>
            <w:r w:rsidR="00B25D37">
              <w:rPr>
                <w:bCs/>
                <w:i/>
              </w:rPr>
              <w:t>2</w:t>
            </w:r>
          </w:p>
        </w:tc>
      </w:tr>
    </w:tbl>
    <w:p w14:paraId="4FD22009" w14:textId="77777777" w:rsidR="00DD5FC6" w:rsidRDefault="00DD5FC6" w:rsidP="00895B4A">
      <w:pPr>
        <w:pStyle w:val="NormalWeb"/>
        <w:spacing w:before="120" w:beforeAutospacing="0" w:after="0" w:afterAutospacing="0"/>
        <w:ind w:firstLine="567"/>
        <w:jc w:val="both"/>
        <w:rPr>
          <w:rFonts w:ascii="Times" w:hAnsi="Times" w:cs="Times"/>
          <w:color w:val="000000"/>
          <w:sz w:val="26"/>
          <w:szCs w:val="26"/>
        </w:rPr>
      </w:pPr>
    </w:p>
    <w:p w14:paraId="14370D27" w14:textId="77777777" w:rsidR="00DD5FC6" w:rsidRPr="00F23CF2" w:rsidRDefault="00DD5FC6" w:rsidP="00895B4A">
      <w:pPr>
        <w:ind w:firstLine="567"/>
        <w:jc w:val="center"/>
        <w:rPr>
          <w:b/>
          <w:bCs/>
        </w:rPr>
      </w:pPr>
      <w:r w:rsidRPr="00F23CF2">
        <w:rPr>
          <w:b/>
          <w:bCs/>
        </w:rPr>
        <w:t>KẾ HOẠCH</w:t>
      </w:r>
    </w:p>
    <w:p w14:paraId="180901FB" w14:textId="77777777" w:rsidR="00895B4A" w:rsidRDefault="00DD5FC6" w:rsidP="00895B4A">
      <w:pPr>
        <w:jc w:val="center"/>
        <w:rPr>
          <w:b/>
          <w:bCs/>
        </w:rPr>
      </w:pPr>
      <w:r>
        <w:rPr>
          <w:b/>
          <w:bCs/>
        </w:rPr>
        <w:t xml:space="preserve">Hướng dẫn thực hiện nhiệm vụ Công nghệ thông tin </w:t>
      </w:r>
    </w:p>
    <w:p w14:paraId="1F00579A" w14:textId="7DCF62AA" w:rsidR="00DD5FC6" w:rsidRPr="00F23CF2" w:rsidRDefault="00DD5FC6" w:rsidP="00895B4A">
      <w:pPr>
        <w:jc w:val="center"/>
        <w:rPr>
          <w:b/>
          <w:bCs/>
        </w:rPr>
      </w:pPr>
      <w:r>
        <w:rPr>
          <w:b/>
          <w:bCs/>
        </w:rPr>
        <w:t xml:space="preserve">và </w:t>
      </w:r>
      <w:r w:rsidR="00895B4A">
        <w:rPr>
          <w:b/>
          <w:bCs/>
        </w:rPr>
        <w:t>nghiên cứu khoa học</w:t>
      </w:r>
    </w:p>
    <w:p w14:paraId="6B2D7EE4" w14:textId="6CBF4398" w:rsidR="00DD5FC6" w:rsidRPr="00F23CF2" w:rsidRDefault="00DD5FC6" w:rsidP="00895B4A">
      <w:pPr>
        <w:ind w:firstLine="567"/>
        <w:jc w:val="center"/>
        <w:rPr>
          <w:b/>
          <w:bCs/>
        </w:rPr>
      </w:pPr>
      <w:r w:rsidRPr="00F23CF2">
        <w:rPr>
          <w:b/>
          <w:bCs/>
        </w:rPr>
        <w:t>Năm học 202</w:t>
      </w:r>
      <w:r w:rsidR="00B25D37">
        <w:rPr>
          <w:b/>
          <w:bCs/>
        </w:rPr>
        <w:t xml:space="preserve">2 </w:t>
      </w:r>
      <w:r w:rsidRPr="00F23CF2">
        <w:rPr>
          <w:b/>
          <w:bCs/>
        </w:rPr>
        <w:t>-</w:t>
      </w:r>
      <w:r w:rsidR="00B25D37">
        <w:rPr>
          <w:b/>
          <w:bCs/>
        </w:rPr>
        <w:t xml:space="preserve"> </w:t>
      </w:r>
      <w:r w:rsidRPr="00F23CF2">
        <w:rPr>
          <w:b/>
          <w:bCs/>
        </w:rPr>
        <w:t>202</w:t>
      </w:r>
      <w:r w:rsidR="00B25D37">
        <w:rPr>
          <w:b/>
          <w:bCs/>
        </w:rPr>
        <w:t>3</w:t>
      </w:r>
    </w:p>
    <w:p w14:paraId="3EDFAD78" w14:textId="77777777" w:rsidR="00DD5FC6" w:rsidRDefault="00DD5FC6" w:rsidP="00895B4A">
      <w:pPr>
        <w:pStyle w:val="NormalWeb"/>
        <w:spacing w:before="120" w:beforeAutospacing="0" w:after="0" w:afterAutospacing="0"/>
        <w:ind w:firstLine="567"/>
        <w:jc w:val="both"/>
        <w:rPr>
          <w:rFonts w:ascii="Times" w:hAnsi="Times" w:cs="Times"/>
          <w:color w:val="000000"/>
          <w:sz w:val="26"/>
          <w:szCs w:val="26"/>
        </w:rPr>
      </w:pPr>
    </w:p>
    <w:p w14:paraId="06FCC522" w14:textId="77777777" w:rsidR="00B25D37" w:rsidRPr="00B25D37" w:rsidRDefault="00B25D37" w:rsidP="00B25D37">
      <w:pPr>
        <w:pStyle w:val="NormalWeb"/>
        <w:ind w:right="253" w:firstLine="567"/>
        <w:jc w:val="both"/>
        <w:rPr>
          <w:rFonts w:ascii="Times" w:hAnsi="Times" w:cs="Times"/>
          <w:color w:val="000000"/>
          <w:sz w:val="28"/>
          <w:szCs w:val="28"/>
        </w:rPr>
      </w:pPr>
      <w:r w:rsidRPr="00B25D37">
        <w:rPr>
          <w:rFonts w:ascii="Times" w:hAnsi="Times" w:cs="Times"/>
          <w:color w:val="000000"/>
          <w:sz w:val="28"/>
          <w:szCs w:val="28"/>
        </w:rPr>
        <w:t>Căn cứ Quyết định số 2564/QĐ-UBND ngày 12 tháng 8 năm 2022 của Uỷ ban nhân dân huyện Điện Biên về việc Ban hành Kế hoạch thời gian năm học 2022 - 2023 đối với giáo dục mầm non, giáo dục phổ thông và giáo dục thường xuyên trên địa bàn huyện Điện Biên;</w:t>
      </w:r>
    </w:p>
    <w:p w14:paraId="56103F36" w14:textId="2A236931" w:rsidR="00895B4A" w:rsidRDefault="00B25D37" w:rsidP="00B25D37">
      <w:pPr>
        <w:pStyle w:val="NormalWeb"/>
        <w:spacing w:before="120" w:beforeAutospacing="0" w:after="0" w:afterAutospacing="0"/>
        <w:ind w:right="253" w:firstLine="567"/>
        <w:jc w:val="both"/>
        <w:rPr>
          <w:rFonts w:ascii="Times" w:hAnsi="Times" w:cs="Times"/>
          <w:color w:val="000000"/>
          <w:sz w:val="28"/>
          <w:szCs w:val="28"/>
        </w:rPr>
      </w:pPr>
      <w:r w:rsidRPr="00B25D37">
        <w:rPr>
          <w:rFonts w:ascii="Times" w:hAnsi="Times" w:cs="Times"/>
          <w:color w:val="000000"/>
          <w:sz w:val="28"/>
          <w:szCs w:val="28"/>
        </w:rPr>
        <w:t>Căn cứ văn bản số 886/PGDĐT-GDTH ngày 21 tháng 8 năm 2022 của Phòng Giáo dục và Đào tạo huyện Điện Biên V/v hướng dẫn thực hiện nhiệm vụ giáo dục Tiểu học năm học 2022-2023;</w:t>
      </w:r>
      <w:r w:rsidR="00895B4A">
        <w:rPr>
          <w:rFonts w:ascii="Times" w:hAnsi="Times" w:cs="Times"/>
          <w:color w:val="000000"/>
          <w:sz w:val="28"/>
          <w:szCs w:val="28"/>
        </w:rPr>
        <w:t>; </w:t>
      </w:r>
    </w:p>
    <w:p w14:paraId="42C944A0" w14:textId="530A3633" w:rsidR="00895B4A" w:rsidRDefault="00895B4A" w:rsidP="00895B4A">
      <w:pPr>
        <w:pStyle w:val="NormalWeb"/>
        <w:spacing w:before="120" w:beforeAutospacing="0" w:after="0" w:afterAutospacing="0"/>
        <w:ind w:right="253" w:firstLine="567"/>
        <w:jc w:val="both"/>
      </w:pPr>
      <w:r>
        <w:rPr>
          <w:rFonts w:ascii="Times" w:hAnsi="Times" w:cs="Times"/>
          <w:color w:val="000000"/>
          <w:sz w:val="28"/>
          <w:szCs w:val="28"/>
        </w:rPr>
        <w:t xml:space="preserve">Căn cứ Công văn số </w:t>
      </w:r>
      <w:r w:rsidR="00B25D37">
        <w:rPr>
          <w:rFonts w:ascii="Times" w:hAnsi="Times" w:cs="Times"/>
          <w:color w:val="000000"/>
          <w:sz w:val="28"/>
          <w:szCs w:val="28"/>
        </w:rPr>
        <w:t>945</w:t>
      </w:r>
      <w:r>
        <w:rPr>
          <w:rFonts w:ascii="Times" w:hAnsi="Times" w:cs="Times"/>
          <w:color w:val="000000"/>
          <w:sz w:val="28"/>
          <w:szCs w:val="28"/>
        </w:rPr>
        <w:t xml:space="preserve">/PGDĐT ngày </w:t>
      </w:r>
      <w:r w:rsidR="00B25D37">
        <w:rPr>
          <w:rFonts w:ascii="Times" w:hAnsi="Times" w:cs="Times"/>
          <w:color w:val="000000"/>
          <w:sz w:val="28"/>
          <w:szCs w:val="28"/>
        </w:rPr>
        <w:t>6</w:t>
      </w:r>
      <w:r>
        <w:rPr>
          <w:rFonts w:ascii="Times" w:hAnsi="Times" w:cs="Times"/>
          <w:color w:val="000000"/>
          <w:sz w:val="28"/>
          <w:szCs w:val="28"/>
        </w:rPr>
        <w:t>/</w:t>
      </w:r>
      <w:r w:rsidR="00B25D37">
        <w:rPr>
          <w:rFonts w:ascii="Times" w:hAnsi="Times" w:cs="Times"/>
          <w:color w:val="000000"/>
          <w:sz w:val="28"/>
          <w:szCs w:val="28"/>
        </w:rPr>
        <w:t>9</w:t>
      </w:r>
      <w:r>
        <w:rPr>
          <w:rFonts w:ascii="Times" w:hAnsi="Times" w:cs="Times"/>
          <w:color w:val="000000"/>
          <w:sz w:val="28"/>
          <w:szCs w:val="28"/>
        </w:rPr>
        <w:t>/202</w:t>
      </w:r>
      <w:r w:rsidR="00B25D37">
        <w:rPr>
          <w:rFonts w:ascii="Times" w:hAnsi="Times" w:cs="Times"/>
          <w:color w:val="000000"/>
          <w:sz w:val="28"/>
          <w:szCs w:val="28"/>
        </w:rPr>
        <w:t>2</w:t>
      </w:r>
      <w:r>
        <w:rPr>
          <w:rFonts w:ascii="Times" w:hAnsi="Times" w:cs="Times"/>
          <w:color w:val="000000"/>
          <w:sz w:val="28"/>
          <w:szCs w:val="28"/>
        </w:rPr>
        <w:t xml:space="preserve"> của PGD&amp;ĐT huyện Điện Biên về việc </w:t>
      </w:r>
      <w:r>
        <w:rPr>
          <w:rStyle w:val="fontstyle01"/>
        </w:rPr>
        <w:t>hướng dẫn  thực hiện nhiệm vụ</w:t>
      </w:r>
      <w:r>
        <w:rPr>
          <w:color w:val="000000"/>
          <w:sz w:val="28"/>
          <w:szCs w:val="28"/>
        </w:rPr>
        <w:t xml:space="preserve"> </w:t>
      </w:r>
      <w:r>
        <w:rPr>
          <w:rStyle w:val="fontstyle01"/>
        </w:rPr>
        <w:t>Công nghệ thông tin và Nghiên cứu khoa học năm học 202</w:t>
      </w:r>
      <w:r w:rsidR="00B25D37">
        <w:rPr>
          <w:rStyle w:val="fontstyle01"/>
        </w:rPr>
        <w:t>2</w:t>
      </w:r>
      <w:r>
        <w:rPr>
          <w:rStyle w:val="fontstyle01"/>
        </w:rPr>
        <w:t>-202</w:t>
      </w:r>
      <w:r w:rsidR="00B25D37">
        <w:rPr>
          <w:rStyle w:val="fontstyle01"/>
        </w:rPr>
        <w:t>3</w:t>
      </w:r>
      <w:r>
        <w:t xml:space="preserve"> </w:t>
      </w:r>
    </w:p>
    <w:p w14:paraId="7C7C7817" w14:textId="6D6AE2A1" w:rsidR="00DD5FC6" w:rsidRPr="00DD5FC6" w:rsidRDefault="00DD5FC6" w:rsidP="00895B4A">
      <w:pPr>
        <w:pStyle w:val="NormalWeb"/>
        <w:spacing w:before="120" w:beforeAutospacing="0" w:after="0" w:afterAutospacing="0"/>
        <w:ind w:right="257" w:firstLine="567"/>
        <w:jc w:val="both"/>
        <w:rPr>
          <w:spacing w:val="-4"/>
        </w:rPr>
      </w:pPr>
      <w:r w:rsidRPr="00DD5FC6">
        <w:rPr>
          <w:rFonts w:ascii="Times" w:hAnsi="Times" w:cs="Times"/>
          <w:color w:val="000000"/>
          <w:spacing w:val="-4"/>
          <w:sz w:val="28"/>
          <w:szCs w:val="28"/>
        </w:rPr>
        <w:t>Trường TH số 2 xã Thanh Xương hướng dẫn triển khai thực hiện nhiệm vụ Công nghệ thông tin và chuyển đổi số năm học 202</w:t>
      </w:r>
      <w:r w:rsidR="00B25D37">
        <w:rPr>
          <w:rFonts w:ascii="Times" w:hAnsi="Times" w:cs="Times"/>
          <w:color w:val="000000"/>
          <w:spacing w:val="-4"/>
          <w:sz w:val="28"/>
          <w:szCs w:val="28"/>
        </w:rPr>
        <w:t xml:space="preserve">2 </w:t>
      </w:r>
      <w:r w:rsidRPr="00DD5FC6">
        <w:rPr>
          <w:rFonts w:ascii="Times" w:hAnsi="Times" w:cs="Times"/>
          <w:color w:val="000000"/>
          <w:spacing w:val="-4"/>
          <w:sz w:val="28"/>
          <w:szCs w:val="28"/>
        </w:rPr>
        <w:t>-</w:t>
      </w:r>
      <w:r w:rsidR="00B25D37">
        <w:rPr>
          <w:rFonts w:ascii="Times" w:hAnsi="Times" w:cs="Times"/>
          <w:color w:val="000000"/>
          <w:spacing w:val="-4"/>
          <w:sz w:val="28"/>
          <w:szCs w:val="28"/>
        </w:rPr>
        <w:t xml:space="preserve"> </w:t>
      </w:r>
      <w:r w:rsidRPr="00DD5FC6">
        <w:rPr>
          <w:rFonts w:ascii="Times" w:hAnsi="Times" w:cs="Times"/>
          <w:color w:val="000000"/>
          <w:spacing w:val="-4"/>
          <w:sz w:val="28"/>
          <w:szCs w:val="28"/>
        </w:rPr>
        <w:t>202</w:t>
      </w:r>
      <w:r w:rsidR="00B25D37">
        <w:rPr>
          <w:rFonts w:ascii="Times" w:hAnsi="Times" w:cs="Times"/>
          <w:color w:val="000000"/>
          <w:spacing w:val="-4"/>
          <w:sz w:val="28"/>
          <w:szCs w:val="28"/>
        </w:rPr>
        <w:t>3</w:t>
      </w:r>
      <w:r w:rsidRPr="00DD5FC6">
        <w:rPr>
          <w:rFonts w:ascii="Times" w:hAnsi="Times" w:cs="Times"/>
          <w:color w:val="000000"/>
          <w:spacing w:val="-4"/>
          <w:sz w:val="28"/>
          <w:szCs w:val="28"/>
        </w:rPr>
        <w:t xml:space="preserve"> như sau: </w:t>
      </w:r>
    </w:p>
    <w:p w14:paraId="4443E052"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I. NHIỆM VỤ CHUNG </w:t>
      </w:r>
    </w:p>
    <w:p w14:paraId="01D643AD" w14:textId="36966BC3" w:rsidR="00895B4A" w:rsidRDefault="00895B4A" w:rsidP="00895B4A">
      <w:pPr>
        <w:pStyle w:val="NormalWeb"/>
        <w:spacing w:before="120" w:beforeAutospacing="0" w:after="0" w:afterAutospacing="0"/>
        <w:ind w:right="243" w:firstLine="567"/>
        <w:jc w:val="both"/>
      </w:pPr>
      <w:r>
        <w:rPr>
          <w:rFonts w:ascii="Times" w:hAnsi="Times" w:cs="Times"/>
          <w:color w:val="000000"/>
          <w:sz w:val="28"/>
          <w:szCs w:val="28"/>
        </w:rPr>
        <w:t>1. Triển khai thực hiện có hiệu quả các văn bản chỉ đạo: Quyết định số  117/QĐ-TTg, ngày 25/01/2017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 Quyết định số 749/QĐ </w:t>
      </w:r>
      <w:r>
        <w:t xml:space="preserve">- </w:t>
      </w:r>
      <w:r>
        <w:rPr>
          <w:rFonts w:ascii="Times" w:hAnsi="Times" w:cs="Times"/>
          <w:color w:val="000000"/>
          <w:sz w:val="28"/>
          <w:szCs w:val="28"/>
        </w:rPr>
        <w:t>TTg, ngày 03/6/2020 của Thủ tướng Chính phủ phê duyệt Chương trình Chuyển  đổi số quốc gia đến năm 2025, định hướng đến năm 2030; Kế hoạch số 579/KH UBND, ngày 15/4/2021 của Ủy ban nhân dân huyện Điện Biên về việc tăng  cường ứng dụng công nghệ thông tin ngành Giáo dục và Đào tạo huyện Điện  Biên đáp ứng yêu cầu chuyển đổi số giai đoạn 2021-2025; </w:t>
      </w:r>
    </w:p>
    <w:p w14:paraId="13EEF7C7" w14:textId="77777777" w:rsidR="00895B4A" w:rsidRDefault="00895B4A" w:rsidP="00895B4A">
      <w:pPr>
        <w:pStyle w:val="NormalWeb"/>
        <w:spacing w:before="120" w:beforeAutospacing="0" w:after="0" w:afterAutospacing="0"/>
        <w:ind w:right="246" w:firstLine="567"/>
        <w:jc w:val="both"/>
      </w:pPr>
      <w:r>
        <w:rPr>
          <w:rFonts w:ascii="Times" w:hAnsi="Times" w:cs="Times"/>
          <w:color w:val="000000"/>
          <w:sz w:val="28"/>
          <w:szCs w:val="28"/>
        </w:rPr>
        <w:t>2. Từng bước xây dựng Hệ sinh thái điện tử ngành Giáo dục và Đào tạo  sử dụng công nghệ hiện đại, tiên tiến, đáp ứng được yêu cầu sử dụng của ngành  và mục tiêu chuyển đổi số theo chương trình chuyển đổi số quốc gia hướng tới  Chính phủ điện tử; </w:t>
      </w:r>
    </w:p>
    <w:p w14:paraId="51A43C0D" w14:textId="77777777" w:rsidR="00895B4A" w:rsidRDefault="00895B4A" w:rsidP="00895B4A">
      <w:pPr>
        <w:pStyle w:val="NormalWeb"/>
        <w:spacing w:before="120" w:beforeAutospacing="0" w:after="0" w:afterAutospacing="0"/>
        <w:ind w:right="244" w:firstLine="567"/>
        <w:jc w:val="both"/>
      </w:pPr>
      <w:r>
        <w:rPr>
          <w:rFonts w:ascii="Times" w:hAnsi="Times" w:cs="Times"/>
          <w:color w:val="000000"/>
          <w:sz w:val="28"/>
          <w:szCs w:val="28"/>
        </w:rPr>
        <w:lastRenderedPageBreak/>
        <w:t>3. Xây dựng nền tảng chính quyền điện tử nhằm nâng cao hiệu quả hoạt  động của bộ máy hành chính nhà nước và chất lượng phục vụ người dân, doanh  nghiệp trong lĩnh vực giáo dục; </w:t>
      </w:r>
    </w:p>
    <w:p w14:paraId="3FB641BC" w14:textId="3AC74ABC"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4. Rà soát, chuẩn hoá các hệ thống phần mềm ứng dụng trong công tác  quản lý, dạy và học trong toàn ngành để tránh lạm dụng, triển khai chồng chéo,  trùng lặp, gây lãng phí, khai thác kém hiệu quả, mất nhiều công sức của các nhà  trường khi vận hành sử dụng; nghiên cứu triển khai thống nhất, tích hợp đồng bộ  các hệ thống theo khung kiến trúc chính quyền điện tử của huyện, tỉnh sẵn sàng  kết nối liên thông, tích hợp với các hệ thống cơ sở dữ liệu khác theo yêu cầu.</w:t>
      </w:r>
    </w:p>
    <w:p w14:paraId="4E04A71B"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5. Đẩy mạnh triển khai mô hình ứng dụng CNTT trong trường phổ thông  theo Văn bản số 86/SGDĐT-CNTT&amp;NCKH, ngày 14/01/2019 của Sở Giáo dục  và Đào tạo, văn bản 93/PGDĐT-VP, ngày 29/01/2019 của Phòng Giáo dục và  Đào tạo đảm bảo đúng lộ trình, kế hoạch. </w:t>
      </w:r>
    </w:p>
    <w:p w14:paraId="238BA089"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6. Triển khai mô hình phòng học, phòng họp trực tuyến để sử dụng trong  quá trình dạy - học, bồi dưỡng, tập huấn, tổ chức các hội nghị, hội thảo, … </w:t>
      </w:r>
    </w:p>
    <w:p w14:paraId="3E9A668F" w14:textId="77777777" w:rsidR="00895B4A" w:rsidRDefault="00895B4A" w:rsidP="00895B4A">
      <w:pPr>
        <w:pStyle w:val="NormalWeb"/>
        <w:spacing w:before="120" w:beforeAutospacing="0" w:after="0" w:afterAutospacing="0"/>
        <w:ind w:right="248" w:firstLine="567"/>
        <w:jc w:val="both"/>
      </w:pPr>
      <w:r>
        <w:rPr>
          <w:rFonts w:ascii="Times" w:hAnsi="Times" w:cs="Times"/>
          <w:color w:val="000000"/>
          <w:sz w:val="28"/>
          <w:szCs w:val="28"/>
        </w:rPr>
        <w:t>7. Kiện toàn đội ngũ cán bộ, giáo viên chuyên trách CNTT đảm bảo đạt  chuẩn về trình độ, tiếp cận và làm chủ công nghệ mới, đáp ứng nhu cầu phát  triển bền vững và hội nhập; nâng cao năng lực quản lý, năng lực chuyên môn,  năng lực ứng dụng công nghệ thông tin; chú trọng bồi dưỡng, đào tạo nguồn  nhân lực chất lượng cao đáp ứng yêu cầu của cuộc Cách mạng công nghiệp lần thứ tư. </w:t>
      </w:r>
    </w:p>
    <w:p w14:paraId="445D5E08" w14:textId="77777777" w:rsidR="00895B4A" w:rsidRDefault="00895B4A" w:rsidP="00895B4A">
      <w:pPr>
        <w:pStyle w:val="NormalWeb"/>
        <w:spacing w:before="120" w:beforeAutospacing="0" w:after="0" w:afterAutospacing="0"/>
        <w:ind w:right="241" w:firstLine="567"/>
        <w:jc w:val="both"/>
      </w:pPr>
      <w:r>
        <w:rPr>
          <w:rFonts w:ascii="Times" w:hAnsi="Times" w:cs="Times"/>
          <w:color w:val="000000"/>
          <w:sz w:val="28"/>
          <w:szCs w:val="28"/>
        </w:rPr>
        <w:t>8. Đẩy mạnh công tác nghiên cứu khoa học, nâng cao chất lượng của Sáng  kiến, sát với thực tế và có tính ứng dụng cao trong công tác quản lý, dạy và học  của ngành, khuyến khích công tác nghiên cứu khoa học giáo dục ứng dụng ở các  cấp học đối với cán bộ, giáo viên, học sinh. </w:t>
      </w:r>
    </w:p>
    <w:p w14:paraId="4CED29D4"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II. NHIỆM VỤ CỤ THỂ </w:t>
      </w:r>
    </w:p>
    <w:p w14:paraId="416A8A73"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1. Ứng dụng công nghệ thông tin </w:t>
      </w:r>
    </w:p>
    <w:p w14:paraId="2F4E2EDA" w14:textId="77777777" w:rsidR="00895B4A" w:rsidRDefault="00895B4A" w:rsidP="00895B4A">
      <w:pPr>
        <w:pStyle w:val="NormalWeb"/>
        <w:spacing w:before="120" w:beforeAutospacing="0" w:after="0" w:afterAutospacing="0"/>
        <w:ind w:firstLine="567"/>
        <w:jc w:val="both"/>
      </w:pPr>
      <w:r>
        <w:rPr>
          <w:rFonts w:ascii="Times" w:hAnsi="Times" w:cs="Times"/>
          <w:b/>
          <w:bCs/>
          <w:i/>
          <w:iCs/>
          <w:color w:val="000000"/>
          <w:sz w:val="28"/>
          <w:szCs w:val="28"/>
        </w:rPr>
        <w:t>1.1. Tăng cường công tác chỉ đạo, điều hành </w:t>
      </w:r>
    </w:p>
    <w:p w14:paraId="65682933" w14:textId="77777777" w:rsidR="00895B4A" w:rsidRDefault="00895B4A" w:rsidP="00895B4A">
      <w:pPr>
        <w:pStyle w:val="NormalWeb"/>
        <w:spacing w:before="120" w:beforeAutospacing="0" w:after="0" w:afterAutospacing="0"/>
        <w:ind w:right="258" w:firstLine="567"/>
        <w:jc w:val="both"/>
      </w:pPr>
      <w:r>
        <w:rPr>
          <w:rFonts w:ascii="Times" w:hAnsi="Times" w:cs="Times"/>
          <w:color w:val="000000"/>
          <w:sz w:val="28"/>
          <w:szCs w:val="28"/>
        </w:rPr>
        <w:t>Tổ chức tuyên truyền, phổ biến, triển khai kịp thời, có hiệu quả các văn  bản chỉ đạo của Trung ương, Bộ Giáo dục và Đào tạo, UBND tỉnh, Sở Giáo dục  và Đào tạo, UBND huyện, Phòng Giáo dục và Đào tạo đến toàn thể công chức,  viên chức, người lao động, học sinh trong trường và nhân dân trên địa bàn biết  và thực hiện. </w:t>
      </w:r>
    </w:p>
    <w:p w14:paraId="680178B8" w14:textId="77777777" w:rsidR="00895B4A" w:rsidRDefault="00895B4A" w:rsidP="00895B4A">
      <w:pPr>
        <w:pStyle w:val="NormalWeb"/>
        <w:spacing w:before="120" w:beforeAutospacing="0" w:after="0" w:afterAutospacing="0"/>
        <w:ind w:right="255" w:firstLine="567"/>
        <w:jc w:val="both"/>
      </w:pPr>
      <w:r>
        <w:rPr>
          <w:rFonts w:ascii="Times" w:hAnsi="Times" w:cs="Times"/>
          <w:color w:val="000000"/>
          <w:sz w:val="28"/>
          <w:szCs w:val="28"/>
        </w:rPr>
        <w:t>Tập trung đẩy mạnh công tác chỉ đạo, ban hành kịp thời các văn bản  hướng dẫn thực hiện các nhiệm vụ ứng dụng CNTT trong quản lý, dạy học và  chuyển đổi số. Nâng cao năng lực, trách nhiệm của người đứng đầu, và cán bộ  phụ trách công nghệ thông tin, phụ trách phần mềm tại các nhà trường trong  việc tiếp cận, làm quen với công nghệ mới, các nội dung chuyển đổi số trong  giáo dục đào tạo. </w:t>
      </w:r>
    </w:p>
    <w:p w14:paraId="1B8119F7" w14:textId="77777777" w:rsidR="00895B4A" w:rsidRDefault="00895B4A" w:rsidP="00895B4A">
      <w:pPr>
        <w:pStyle w:val="NormalWeb"/>
        <w:spacing w:before="120" w:beforeAutospacing="0" w:after="0" w:afterAutospacing="0"/>
        <w:ind w:firstLine="567"/>
        <w:jc w:val="both"/>
      </w:pPr>
      <w:r>
        <w:rPr>
          <w:rFonts w:ascii="Times" w:hAnsi="Times" w:cs="Times"/>
          <w:b/>
          <w:bCs/>
          <w:i/>
          <w:iCs/>
          <w:color w:val="000000"/>
          <w:sz w:val="28"/>
          <w:szCs w:val="28"/>
        </w:rPr>
        <w:lastRenderedPageBreak/>
        <w:t>1.2. Xây dựng đội ngũ cán bộ phụ trách CNTT </w:t>
      </w:r>
    </w:p>
    <w:p w14:paraId="42CDDA85" w14:textId="77777777" w:rsidR="00895B4A" w:rsidRDefault="00895B4A" w:rsidP="00895B4A">
      <w:pPr>
        <w:pStyle w:val="NormalWeb"/>
        <w:spacing w:before="120" w:beforeAutospacing="0" w:after="0" w:afterAutospacing="0"/>
        <w:ind w:right="241" w:firstLine="567"/>
        <w:jc w:val="both"/>
      </w:pPr>
      <w:r>
        <w:rPr>
          <w:rFonts w:ascii="Times" w:hAnsi="Times" w:cs="Times"/>
          <w:color w:val="000000"/>
          <w:sz w:val="28"/>
          <w:szCs w:val="28"/>
        </w:rPr>
        <w:t>Tiếp tục tổ chức các lớp bồi dưỡng nâng cao trình độ, kỹ năng về ứng  dụng công nghệ thông tin cho đội ngũ cán bộ, giáo viên các nhà trường đáp ứng  yêu cầu triển khai các nhiệm vụ, chú trọng đến việc ổn định cán bộ phụ trách  CNTT của nhà trường. Khuyến khích cán bộ, giáo viên các nhà trường trong  việc tự học, tự nghiên cứu, nâng cao năng lực chuyên môn và kỹ năng ứng dụng  công nghệ thông tin trong công việc. Chủ động tiếp cận, làm quen với các nội  dung chuyển đổi số và ứng dụng nó trong thực hiện nhiệm vụ được giao. </w:t>
      </w:r>
    </w:p>
    <w:p w14:paraId="6E44E639" w14:textId="77777777" w:rsidR="00895B4A" w:rsidRDefault="00895B4A" w:rsidP="00895B4A">
      <w:pPr>
        <w:pStyle w:val="NormalWeb"/>
        <w:spacing w:before="120" w:beforeAutospacing="0" w:after="0" w:afterAutospacing="0"/>
        <w:ind w:firstLine="567"/>
        <w:jc w:val="both"/>
      </w:pPr>
      <w:r>
        <w:rPr>
          <w:rFonts w:ascii="Times" w:hAnsi="Times" w:cs="Times"/>
          <w:b/>
          <w:bCs/>
          <w:i/>
          <w:iCs/>
          <w:color w:val="000000"/>
          <w:sz w:val="28"/>
          <w:szCs w:val="28"/>
        </w:rPr>
        <w:t>1.3. Hạ tầng công nghệ thông tin </w:t>
      </w:r>
    </w:p>
    <w:p w14:paraId="2D5A775D" w14:textId="7E8B8167"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Phấn đấu 100% cơ sở giáo dục kết nối internet cáp quang FTTH;</w:t>
      </w:r>
    </w:p>
    <w:p w14:paraId="02A20873"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Rà soát hệ thống máy tính tại các nhà trường để bảo trì, nâng cấp, sửa  chữa, thay thế các máy tính đã xuống cấp, hết niên hạn sử dụng, bố trí phân bổ  hợp lý số lượng máy tính để đảm bảo đáp ứng công tác dạy và học trong các nhà trường. </w:t>
      </w:r>
    </w:p>
    <w:p w14:paraId="1D2AD934"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 xml:space="preserve">Nghiên cứu triển khai thí điểm mô hình phòng học thông minh, trường  học thông minh tại một số cơ sở giáo dục đáp ứng được yêu cầu. </w:t>
      </w:r>
      <w:r>
        <w:rPr>
          <w:rFonts w:ascii="Times" w:hAnsi="Times" w:cs="Times"/>
          <w:i/>
          <w:iCs/>
          <w:color w:val="000000"/>
          <w:sz w:val="28"/>
          <w:szCs w:val="28"/>
        </w:rPr>
        <w:t>(Năm 2022  triển khai thí điểm tại 01 phòng tại trường THCS). </w:t>
      </w:r>
    </w:p>
    <w:p w14:paraId="0FDB66EE"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Duy trì, đầu tư bổ sung, tận dụng sử dụng hiệu quả các thiết bị hội nghị  trực tuyến: Camera, hệ thống tăng âm, micro và máy tính kết nối Internet, máy  chiếu, màn hình để sẵn sàng cho các cuộc họp, hội nghị, tập huấn trực tuyến của ngành. </w:t>
      </w:r>
    </w:p>
    <w:p w14:paraId="6F086411" w14:textId="77777777" w:rsidR="00895B4A" w:rsidRDefault="00895B4A" w:rsidP="00895B4A">
      <w:pPr>
        <w:pStyle w:val="NormalWeb"/>
        <w:spacing w:before="120" w:beforeAutospacing="0" w:after="0" w:afterAutospacing="0"/>
        <w:ind w:right="245" w:firstLine="567"/>
        <w:jc w:val="both"/>
      </w:pPr>
      <w:r>
        <w:rPr>
          <w:rFonts w:ascii="Times" w:hAnsi="Times" w:cs="Times"/>
          <w:color w:val="000000"/>
          <w:sz w:val="28"/>
          <w:szCs w:val="28"/>
        </w:rPr>
        <w:t>Nâng cấp hệ điều hành WINDOW XP lên WINDOW 7, WINDOW 10.  Cài đặt MicroSoft Office 2010 trở lên đối với các máy tính đáp ứng đủ yêu cầu  về cấu hình. Cài đặt phần mềm diệt virut có bản quyền cho các máy tính lưu các  dữ liệu quan trọng và có kết nối internet. </w:t>
      </w:r>
    </w:p>
    <w:p w14:paraId="2FF3D571" w14:textId="77777777" w:rsidR="00895B4A" w:rsidRDefault="00895B4A" w:rsidP="00895B4A">
      <w:pPr>
        <w:pStyle w:val="NormalWeb"/>
        <w:spacing w:before="120" w:beforeAutospacing="0" w:after="0" w:afterAutospacing="0"/>
        <w:ind w:firstLine="567"/>
        <w:jc w:val="both"/>
      </w:pPr>
      <w:r>
        <w:rPr>
          <w:rFonts w:ascii="Times" w:hAnsi="Times" w:cs="Times"/>
          <w:b/>
          <w:bCs/>
          <w:i/>
          <w:iCs/>
          <w:color w:val="000000"/>
          <w:sz w:val="28"/>
          <w:szCs w:val="28"/>
        </w:rPr>
        <w:t>1.4. Ứng dụng CNTT trong quản lý, chỉ đạo, điều hành </w:t>
      </w:r>
    </w:p>
    <w:p w14:paraId="38500DDE"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Đẩy mạnh việc triển khai thực hiện Kế hoạch số 832/KH-UBND, ngày  29/3/2021 của Ủy ban nhân dân tỉnh Điện Biên; Kế hoạch số 579/KH-UBND, ngày 15/4/2021 của Ủy ban nhân dân huyện Điện Biên về việc tăng cường ứng  dụng công nghệ thông tin ngành Giáo dục và Đào tạo huyện Điện Biên đáp ứng  yêu cầu chuyển đổi số giai đoạn 2021-2025, tập trung vào các nội dung: </w:t>
      </w:r>
    </w:p>
    <w:p w14:paraId="7230D1DD"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 Xây dựng thống nhất hệ thống thông tin và cơ sở dữ liệu chuyên ngành về  giáo dục và đào tạo từ sở đến phòng và các nhà trường. </w:t>
      </w:r>
    </w:p>
    <w:p w14:paraId="55F011C8"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 Triển khai phần mềm quản lý nhà trường, quản lý giáo viên, học sinh và  các phần mềm khác nhằm đáp ứng yêu cầu quản lý, dạy và học trong nhà  trường; triển khai học bạ và sổ sách điện tử, sử dụng chữ ký số… </w:t>
      </w:r>
    </w:p>
    <w:p w14:paraId="75E7014A" w14:textId="77777777" w:rsidR="00895B4A" w:rsidRDefault="00895B4A" w:rsidP="00895B4A">
      <w:pPr>
        <w:pStyle w:val="NormalWeb"/>
        <w:spacing w:before="120" w:beforeAutospacing="0" w:after="0" w:afterAutospacing="0"/>
        <w:ind w:right="247" w:firstLine="567"/>
        <w:jc w:val="both"/>
      </w:pPr>
      <w:r>
        <w:rPr>
          <w:rFonts w:ascii="Times" w:hAnsi="Times" w:cs="Times"/>
          <w:color w:val="000000"/>
          <w:sz w:val="28"/>
          <w:szCs w:val="28"/>
        </w:rPr>
        <w:t>- Triển khai đồng bộ hệ thống Cổng/Trang thông tin điện tử tại 100% các  cơ quan quản lý giáo dục và cơ sở giáo dục trong huyện. </w:t>
      </w:r>
    </w:p>
    <w:p w14:paraId="3A2979B5"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lastRenderedPageBreak/>
        <w:t>- Tăng cường, đẩy mạnh việc sử dụng thư điện tử công vụ trong công việc. - Rà soát, xây dựng hệ thống dịch vụ công cộng trực tuyến tại phòng giáo  dục và các cơ sở giáo dục trong tỉnh, trong đó tập trung phát triển các dịch vụ  công trực tuyến mức độ 3, 4. </w:t>
      </w:r>
    </w:p>
    <w:p w14:paraId="642ED81D"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 Duy trì và khai thác hiệu quả cơ sở dữ liệu quốc gia về giáo dục trong  công tác báo cáo thống kê của ngành, giảm thiểu các biểu mẫu, nội dung số liệu  báo cáo bằng giấy. </w:t>
      </w:r>
    </w:p>
    <w:p w14:paraId="7425B5AF" w14:textId="77777777" w:rsidR="00895B4A" w:rsidRDefault="00895B4A" w:rsidP="00895B4A">
      <w:pPr>
        <w:pStyle w:val="NormalWeb"/>
        <w:spacing w:before="120" w:beforeAutospacing="0" w:after="0" w:afterAutospacing="0"/>
        <w:ind w:right="247" w:firstLine="567"/>
        <w:jc w:val="both"/>
      </w:pPr>
      <w:r>
        <w:rPr>
          <w:rFonts w:ascii="Times" w:hAnsi="Times" w:cs="Times"/>
          <w:color w:val="000000"/>
          <w:sz w:val="28"/>
          <w:szCs w:val="28"/>
        </w:rPr>
        <w:t>- Toàn ngành tiếp tục triển khai thống nhất hệ thống quản lý văn bản qua  mạng từ Phòng Giáo dục và Đào tạo đến các nhà trường theo tinh thần chỉ đạo  của UBND huyện, thực hiện kí số điện tử văn bản ban hành; thực hiện 100% các  văn bản chuyên môn nội bộ được truyền tải qua mạng internet (trừ văn bản mật). </w:t>
      </w:r>
    </w:p>
    <w:p w14:paraId="5F58A7D0" w14:textId="260524C9" w:rsidR="00895B4A" w:rsidRDefault="00895B4A" w:rsidP="00895B4A">
      <w:pPr>
        <w:pStyle w:val="NormalWeb"/>
        <w:spacing w:before="120" w:beforeAutospacing="0" w:after="0" w:afterAutospacing="0"/>
        <w:ind w:right="248" w:firstLine="567"/>
        <w:jc w:val="both"/>
      </w:pPr>
      <w:r>
        <w:rPr>
          <w:rFonts w:ascii="Times" w:hAnsi="Times" w:cs="Times"/>
          <w:color w:val="000000"/>
          <w:sz w:val="28"/>
          <w:szCs w:val="28"/>
        </w:rPr>
        <w:t>- Tiếp tục triển khai mô hình ứng dụng công nghệ thông tin trong nhà  trường phổ thông theo định hướng và yêu cầu của Bộ Giáo dục và Đào tạo tại  văn bản số 5807/BGDĐT-CNTT, ngày 21/12/2018.</w:t>
      </w:r>
    </w:p>
    <w:p w14:paraId="672ABDF6"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 Tăng cường tổ chức và triển khai các cuộc họp, hội thảo, tập huấn, bồi  dưỡng chuyên môn qua mạng, tận dụng tối đa các nền tảng miễn phí dành cho  giáo dục như Google Meet, MSteams… </w:t>
      </w:r>
    </w:p>
    <w:p w14:paraId="6DC679AE" w14:textId="77777777"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Khai thác hiệu quả hệ thống website giáo dục gồm: </w:t>
      </w:r>
    </w:p>
    <w:p w14:paraId="7236F6F4" w14:textId="77777777" w:rsidR="00895B4A" w:rsidRDefault="00895B4A" w:rsidP="00895B4A">
      <w:pPr>
        <w:pStyle w:val="NormalWeb"/>
        <w:spacing w:before="120" w:beforeAutospacing="0" w:after="0" w:afterAutospacing="0"/>
        <w:ind w:right="248" w:firstLine="567"/>
        <w:jc w:val="both"/>
      </w:pPr>
      <w:r>
        <w:rPr>
          <w:rFonts w:ascii="Times" w:hAnsi="Times" w:cs="Times"/>
          <w:color w:val="000000"/>
          <w:sz w:val="28"/>
          <w:szCs w:val="28"/>
        </w:rPr>
        <w:t>- Cổng thông tin điện tử của Bộ Giáo dục và Đào tạo tại địa chỉ  https://moet.gov.vn </w:t>
      </w:r>
    </w:p>
    <w:p w14:paraId="41ACDA76" w14:textId="77777777" w:rsidR="00895B4A" w:rsidRDefault="00895B4A" w:rsidP="00895B4A">
      <w:pPr>
        <w:pStyle w:val="NormalWeb"/>
        <w:spacing w:before="120" w:beforeAutospacing="0" w:after="0" w:afterAutospacing="0"/>
        <w:ind w:right="249" w:firstLine="567"/>
        <w:jc w:val="both"/>
      </w:pPr>
      <w:r>
        <w:rPr>
          <w:rFonts w:ascii="Times" w:hAnsi="Times" w:cs="Times"/>
          <w:color w:val="000000"/>
          <w:sz w:val="28"/>
          <w:szCs w:val="28"/>
        </w:rPr>
        <w:t>- Cổng thông tin thi và tuyển sinh của Bộ Giáo dục và Đào tạo tại địa chỉ:  https://thituyensinh.vn </w:t>
      </w:r>
    </w:p>
    <w:p w14:paraId="1F45C965" w14:textId="77777777"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 Kho bài giảng e-learning tại địa chỉ https://elearning.moet.edu.vn </w:t>
      </w:r>
    </w:p>
    <w:p w14:paraId="534BEA14"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 Phân hệ về giáo dục và đào tạo trên Hệ tri thức Việt số hóa tại địa chỉ  http://giaoduc.itrithuc.vn </w:t>
      </w:r>
    </w:p>
    <w:p w14:paraId="225FD88F"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 Cổng thông tin điện tử ngành Giáo dục và Đào tạo Điện Biên tại địa chỉ:  http://dienbien.edu.vn </w:t>
      </w:r>
    </w:p>
    <w:p w14:paraId="5203B0E0" w14:textId="77777777" w:rsidR="00895B4A" w:rsidRDefault="00895B4A" w:rsidP="00895B4A">
      <w:pPr>
        <w:pStyle w:val="NormalWeb"/>
        <w:spacing w:before="120" w:beforeAutospacing="0" w:after="0" w:afterAutospacing="0"/>
        <w:ind w:right="261" w:firstLine="567"/>
        <w:jc w:val="both"/>
      </w:pPr>
      <w:r>
        <w:rPr>
          <w:rFonts w:ascii="Times" w:hAnsi="Times" w:cs="Times"/>
          <w:color w:val="000000"/>
          <w:sz w:val="28"/>
          <w:szCs w:val="28"/>
        </w:rPr>
        <w:t>Tổ chức khai thác có hiệu quả các phần mềm đã được Bộ Giáo dục và  Đào tạo cung cấp dùng chung thống nhất toàn quốc gồm: </w:t>
      </w:r>
    </w:p>
    <w:p w14:paraId="72A573CA" w14:textId="77777777" w:rsidR="00895B4A" w:rsidRDefault="00895B4A" w:rsidP="00895B4A">
      <w:pPr>
        <w:pStyle w:val="NormalWeb"/>
        <w:spacing w:before="120" w:beforeAutospacing="0" w:after="0" w:afterAutospacing="0"/>
        <w:ind w:right="248" w:firstLine="567"/>
        <w:jc w:val="both"/>
      </w:pPr>
      <w:r>
        <w:rPr>
          <w:rFonts w:ascii="Times" w:hAnsi="Times" w:cs="Times"/>
          <w:color w:val="000000"/>
          <w:sz w:val="28"/>
          <w:szCs w:val="28"/>
        </w:rPr>
        <w:t>- Hệ thống thông tin quản lý phổ cập giáo dục và chống mù chữ:  http://pcgd.moet.gov.vn </w:t>
      </w:r>
    </w:p>
    <w:p w14:paraId="5057F43C"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 Phần mềm hỗ trợ kiểm định chất lượng giáo dục trường mầm non:  http://mamnon.eos.edu.vn </w:t>
      </w:r>
    </w:p>
    <w:p w14:paraId="59417258" w14:textId="77777777" w:rsidR="00895B4A" w:rsidRDefault="00895B4A" w:rsidP="00895B4A">
      <w:pPr>
        <w:pStyle w:val="NormalWeb"/>
        <w:spacing w:before="120" w:beforeAutospacing="0" w:after="0" w:afterAutospacing="0"/>
        <w:ind w:right="256" w:firstLine="567"/>
        <w:jc w:val="both"/>
      </w:pPr>
      <w:r>
        <w:rPr>
          <w:rFonts w:ascii="Times" w:hAnsi="Times" w:cs="Times"/>
          <w:color w:val="000000"/>
          <w:sz w:val="28"/>
          <w:szCs w:val="28"/>
        </w:rPr>
        <w:t>- Phần cơ sở dữ liệu quốc gia về giáo dục http://csdl.moet.gov.vn Thực hiện nghiêm các quy định về bảo mật, an ninh, an toàn thông tin  trong quá trình đăng tải tin bài, tài liệu trên các trang thông tin điện tử, website  các cơ sở giáo dục, quy định về không soạn thảo lưu trữ tài liệu mật trên máy  tính có kết nối internet. </w:t>
      </w:r>
    </w:p>
    <w:p w14:paraId="3ECC7DEC" w14:textId="77777777" w:rsidR="00895B4A" w:rsidRDefault="00895B4A" w:rsidP="00895B4A">
      <w:pPr>
        <w:pStyle w:val="NormalWeb"/>
        <w:spacing w:before="120" w:beforeAutospacing="0" w:after="0" w:afterAutospacing="0"/>
        <w:ind w:firstLine="567"/>
        <w:jc w:val="both"/>
      </w:pPr>
      <w:r>
        <w:rPr>
          <w:rFonts w:ascii="Times" w:hAnsi="Times" w:cs="Times"/>
          <w:b/>
          <w:bCs/>
          <w:i/>
          <w:iCs/>
          <w:color w:val="000000"/>
          <w:sz w:val="28"/>
          <w:szCs w:val="28"/>
        </w:rPr>
        <w:lastRenderedPageBreak/>
        <w:t>1.5. Ứng dụng CNTT đổi mới nội dung, phương pháp dạy và học </w:t>
      </w:r>
    </w:p>
    <w:p w14:paraId="4607AC69" w14:textId="77777777" w:rsidR="00895B4A" w:rsidRDefault="00895B4A" w:rsidP="00895B4A">
      <w:pPr>
        <w:pStyle w:val="NormalWeb"/>
        <w:spacing w:before="120" w:beforeAutospacing="0" w:after="0" w:afterAutospacing="0"/>
        <w:ind w:right="240" w:firstLine="567"/>
        <w:jc w:val="both"/>
      </w:pPr>
      <w:r>
        <w:rPr>
          <w:rFonts w:ascii="Times" w:hAnsi="Times" w:cs="Times"/>
          <w:color w:val="000000"/>
          <w:sz w:val="28"/>
          <w:szCs w:val="28"/>
        </w:rPr>
        <w:t>- Triển khai đẩy mạnh công tác tuyên truyền, phổ biến các quy định về  quản lý và tổ chức dạy học trực tuyến trong cơ sở giáo dục phổ thông và cơ sở  giáo dục thường xuyên tại Thông tư 09/2021/TT-BGDĐT, ngày 30/03/2021 của  Bộ Giáo dục và Đào tạo. </w:t>
      </w:r>
    </w:p>
    <w:p w14:paraId="2F6E24A4"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 Tạo điều kiện thuận lợi cho cán bộ, giáo viên các nhà trường tiếp cận  làm quen với mô hình dạy và học trực tuyến qua mạng, dạy học e-learning;  khuyến khích sử dụng hình thức dạy học, ôn tập, giao bài tập cho học sinh qua  mạng song song bổ trợ với hình thức dạy học trực tiếp trên lớp. Có các biện  pháp đảm bảo an ninh, an toàn trong dạy và học trực tuyến theo chỉ đạo tại văn  bản số 782/SGDĐT-CNTT&amp;NCKH ngày 06/5/2020 của Sở Giáo dục và Đào tạo về, số 385/PGDĐT-VP, ngày 07/5/2020 của Phòng Giáo dục và Đào tạo về </w:t>
      </w:r>
    </w:p>
    <w:p w14:paraId="7008B681" w14:textId="43A61AFC"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việc đảm bảo an ninh, an toàn trong dạy và học trực tuyến.</w:t>
      </w:r>
    </w:p>
    <w:p w14:paraId="3ADC8F1A" w14:textId="1F86886C" w:rsidR="00895B4A" w:rsidRDefault="00895B4A" w:rsidP="00895B4A">
      <w:pPr>
        <w:pStyle w:val="NormalWeb"/>
        <w:spacing w:before="120" w:beforeAutospacing="0" w:after="0" w:afterAutospacing="0"/>
        <w:ind w:right="239" w:firstLine="567"/>
        <w:jc w:val="both"/>
        <w:rPr>
          <w:rFonts w:ascii="Times" w:hAnsi="Times" w:cs="Times"/>
          <w:color w:val="000000"/>
          <w:sz w:val="28"/>
          <w:szCs w:val="28"/>
        </w:rPr>
      </w:pPr>
      <w:r>
        <w:rPr>
          <w:rFonts w:ascii="Times" w:hAnsi="Times" w:cs="Times"/>
          <w:color w:val="000000"/>
          <w:sz w:val="28"/>
          <w:szCs w:val="28"/>
        </w:rPr>
        <w:t xml:space="preserve">- Các trường tổ chức hướng dẫn cán bộ, giáo viên và học sinh sử dụng kho bài giảng e-Learning tại địa chỉ </w:t>
      </w:r>
      <w:hyperlink r:id="rId4" w:history="1">
        <w:r w:rsidRPr="0031530F">
          <w:rPr>
            <w:rStyle w:val="Hyperlink"/>
            <w:rFonts w:ascii="Times" w:hAnsi="Times" w:cs="Times"/>
            <w:sz w:val="28"/>
            <w:szCs w:val="28"/>
          </w:rPr>
          <w:t>http://elearning.moet.edu.vn</w:t>
        </w:r>
      </w:hyperlink>
      <w:r>
        <w:rPr>
          <w:rFonts w:ascii="Times" w:hAnsi="Times" w:cs="Times"/>
          <w:color w:val="000000"/>
          <w:sz w:val="28"/>
          <w:szCs w:val="28"/>
        </w:rPr>
        <w:t>,</w:t>
      </w:r>
    </w:p>
    <w:p w14:paraId="194E7803" w14:textId="70064045" w:rsidR="00895B4A" w:rsidRPr="00895B4A" w:rsidRDefault="00895B4A" w:rsidP="00895B4A">
      <w:pPr>
        <w:pStyle w:val="NormalWeb"/>
        <w:spacing w:before="120" w:beforeAutospacing="0" w:after="0" w:afterAutospacing="0"/>
        <w:ind w:right="239" w:firstLine="567"/>
        <w:jc w:val="both"/>
        <w:rPr>
          <w:rFonts w:ascii="Times" w:hAnsi="Times" w:cs="Times"/>
          <w:color w:val="000000"/>
          <w:sz w:val="28"/>
          <w:szCs w:val="28"/>
        </w:rPr>
      </w:pPr>
      <w:r>
        <w:rPr>
          <w:rFonts w:ascii="Times" w:hAnsi="Times" w:cs="Times"/>
          <w:color w:val="000000"/>
          <w:sz w:val="28"/>
          <w:szCs w:val="28"/>
        </w:rPr>
        <w:t> </w:t>
      </w:r>
      <w:hyperlink r:id="rId5" w:history="1">
        <w:r w:rsidRPr="0031530F">
          <w:rPr>
            <w:rStyle w:val="Hyperlink"/>
            <w:rFonts w:ascii="Times" w:hAnsi="Times" w:cs="Times"/>
            <w:sz w:val="28"/>
            <w:szCs w:val="28"/>
          </w:rPr>
          <w:t>http://dienbien.edu.vn/bai-giang-elearning</w:t>
        </w:r>
      </w:hyperlink>
      <w:r>
        <w:rPr>
          <w:rFonts w:ascii="Times" w:hAnsi="Times" w:cs="Times"/>
          <w:color w:val="000000"/>
          <w:sz w:val="28"/>
          <w:szCs w:val="28"/>
        </w:rPr>
        <w:t>; trường học kết nối tại địa chỉ  http://truonghocketnoi.edu.vn </w:t>
      </w:r>
    </w:p>
    <w:p w14:paraId="725EDC62" w14:textId="77777777" w:rsidR="00895B4A" w:rsidRDefault="00895B4A" w:rsidP="00895B4A">
      <w:pPr>
        <w:pStyle w:val="NormalWeb"/>
        <w:spacing w:before="120" w:beforeAutospacing="0" w:after="0" w:afterAutospacing="0"/>
        <w:ind w:right="238" w:firstLine="567"/>
        <w:jc w:val="both"/>
      </w:pPr>
      <w:r>
        <w:rPr>
          <w:rFonts w:ascii="Times" w:hAnsi="Times" w:cs="Times"/>
          <w:color w:val="000000"/>
          <w:sz w:val="28"/>
          <w:szCs w:val="28"/>
        </w:rPr>
        <w:t>- Tăng cường sử dụng hệ thống ngân hàng câu hỏi trắc nghiệm, đề kiểm  tra ôn tập, kiểm tra đánh giá theo nội dung Văn bản số 1150/SGDĐT-CNTT  ngày 22/06/2020 của Sở Giáo dục và Đào tạo về việc Triển khai Hệ thống Quản  lý ngân hàng câu hỏi trắc nghiệm, đề kiểm tra ôn tập, ôn thi trực tuyến. </w:t>
      </w:r>
    </w:p>
    <w:p w14:paraId="3C399EE0" w14:textId="77777777" w:rsidR="00895B4A" w:rsidRDefault="00895B4A" w:rsidP="00895B4A">
      <w:pPr>
        <w:pStyle w:val="NormalWeb"/>
        <w:spacing w:before="120" w:beforeAutospacing="0" w:after="0" w:afterAutospacing="0"/>
        <w:ind w:right="249" w:firstLine="567"/>
        <w:jc w:val="both"/>
      </w:pPr>
      <w:r>
        <w:rPr>
          <w:rFonts w:ascii="Times" w:hAnsi="Times" w:cs="Times"/>
          <w:color w:val="000000"/>
          <w:sz w:val="28"/>
          <w:szCs w:val="28"/>
        </w:rPr>
        <w:t>- Thường xuyên tổ chức, phát động phong trào ứng dụng CNTT thiết thực  và hiệu quả góp phần đổi mới phương pháp dạy và học, kiểm tra đánh giá; có  hình thức động viên, khen thưởng kịp thời các tập thể, cá nhân có nhiều sáng  kiến, thành tích trong phong trào ứng dụng công nghệ thông tin trong đổi mới  nội dung, phương pháp dạy và học. </w:t>
      </w:r>
    </w:p>
    <w:p w14:paraId="4DACC8AC" w14:textId="77777777" w:rsidR="00895B4A" w:rsidRDefault="00895B4A" w:rsidP="00895B4A">
      <w:pPr>
        <w:pStyle w:val="NormalWeb"/>
        <w:spacing w:before="120" w:beforeAutospacing="0" w:after="0" w:afterAutospacing="0"/>
        <w:ind w:right="250" w:firstLine="567"/>
        <w:jc w:val="both"/>
        <w:rPr>
          <w:rFonts w:ascii="Times" w:hAnsi="Times" w:cs="Times"/>
          <w:b/>
          <w:bCs/>
          <w:color w:val="000000"/>
          <w:sz w:val="28"/>
          <w:szCs w:val="28"/>
        </w:rPr>
      </w:pPr>
      <w:r>
        <w:rPr>
          <w:rFonts w:ascii="Times" w:hAnsi="Times" w:cs="Times"/>
          <w:b/>
          <w:bCs/>
          <w:color w:val="000000"/>
          <w:sz w:val="28"/>
          <w:szCs w:val="28"/>
        </w:rPr>
        <w:t xml:space="preserve">1.6. Bồi dưỡng kỹ năng ứng dụng CNTT cho giáo viên và cán bộ quản lý </w:t>
      </w:r>
    </w:p>
    <w:p w14:paraId="0990DA36" w14:textId="73959CC9"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Bồi dưỡng kỹ năng ứng dụng CNTT cho cán bộ quản lý và giáo viên là  nhiệm vụ thường xuyên của toàn ngành, cần tập trung một số nội dung sau: </w:t>
      </w:r>
    </w:p>
    <w:p w14:paraId="150FED23" w14:textId="77777777" w:rsidR="00895B4A" w:rsidRDefault="00895B4A" w:rsidP="00895B4A">
      <w:pPr>
        <w:pStyle w:val="NormalWeb"/>
        <w:spacing w:before="120" w:beforeAutospacing="0" w:after="0" w:afterAutospacing="0"/>
        <w:ind w:right="242" w:firstLine="567"/>
        <w:jc w:val="both"/>
      </w:pPr>
      <w:r>
        <w:rPr>
          <w:rFonts w:ascii="Times" w:hAnsi="Times" w:cs="Times"/>
          <w:color w:val="000000"/>
          <w:sz w:val="28"/>
          <w:szCs w:val="28"/>
        </w:rPr>
        <w:t>- Nâng cao năng lực ứng dụng CNTT đáp ứng chuẩn kỹ năng sử dụng  CNTT tại Thông tư số 03/2014/BTTTT, ngày 11/3/2014 của Bộ Thông tin và  Truyền thông; kỹ năng đảm bảo an toàn, an ninh thông tin; kỹ năng khai thác sử  dụng các phần mềm do Bộ và Sở Giáo dục và Đào tạo cung cấp. </w:t>
      </w:r>
    </w:p>
    <w:p w14:paraId="1F090EF0" w14:textId="77777777" w:rsidR="00895B4A" w:rsidRDefault="00895B4A" w:rsidP="00895B4A">
      <w:pPr>
        <w:pStyle w:val="NormalWeb"/>
        <w:spacing w:before="120" w:beforeAutospacing="0" w:after="0" w:afterAutospacing="0"/>
        <w:ind w:right="246" w:firstLine="567"/>
        <w:jc w:val="both"/>
      </w:pPr>
      <w:r>
        <w:rPr>
          <w:rFonts w:ascii="Times" w:hAnsi="Times" w:cs="Times"/>
          <w:color w:val="000000"/>
          <w:sz w:val="28"/>
          <w:szCs w:val="28"/>
        </w:rPr>
        <w:t>- Kỹ năng sử dụng phần mềm trình chiếu, phần mềm hỗ trợ soạn bài giảng  tương tác, phần mềm mô phỏng thí nghiệm ảo, phần mềm dạy học… </w:t>
      </w:r>
    </w:p>
    <w:p w14:paraId="398EE202" w14:textId="77777777" w:rsidR="00895B4A" w:rsidRDefault="00895B4A" w:rsidP="00895B4A">
      <w:pPr>
        <w:pStyle w:val="NormalWeb"/>
        <w:spacing w:before="120" w:beforeAutospacing="0" w:after="0" w:afterAutospacing="0"/>
        <w:ind w:right="318" w:firstLine="567"/>
        <w:jc w:val="both"/>
      </w:pPr>
      <w:r>
        <w:rPr>
          <w:rFonts w:ascii="Times" w:hAnsi="Times" w:cs="Times"/>
          <w:color w:val="000000"/>
          <w:sz w:val="28"/>
          <w:szCs w:val="28"/>
        </w:rPr>
        <w:t>- Kỹ năng ứng dụng các phần mềm dạy học trực tuyến và xử lý các tình huống. </w:t>
      </w:r>
    </w:p>
    <w:p w14:paraId="398131E1"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 Kỹ năng xây dựng bài giảng e-Learning, sách giáo khoa điện tử, kỹ năng  khai thác nguồn học liệu, tìm kiếm thông tin trên Internet… </w:t>
      </w:r>
    </w:p>
    <w:p w14:paraId="2C6365B2"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lastRenderedPageBreak/>
        <w:t>- Kỹ năng cài đặt hệ điều hành và các phần mềm ứng dụng cơ bản; kỹ  năng sửa chữa khắc phục những sự cố đơn giản của máy tính, thiết bị CNTT  phục vụ dạy và học. </w:t>
      </w:r>
    </w:p>
    <w:p w14:paraId="4E32FFE4" w14:textId="77777777" w:rsidR="00895B4A" w:rsidRDefault="00895B4A" w:rsidP="00895B4A">
      <w:pPr>
        <w:pStyle w:val="NormalWeb"/>
        <w:spacing w:before="120" w:beforeAutospacing="0" w:after="0" w:afterAutospacing="0"/>
        <w:ind w:right="411" w:firstLine="567"/>
        <w:jc w:val="both"/>
        <w:rPr>
          <w:rFonts w:ascii="Times" w:hAnsi="Times" w:cs="Times"/>
          <w:color w:val="000000"/>
          <w:sz w:val="28"/>
          <w:szCs w:val="28"/>
        </w:rPr>
      </w:pPr>
      <w:r>
        <w:rPr>
          <w:rFonts w:ascii="Times" w:hAnsi="Times" w:cs="Times"/>
          <w:color w:val="000000"/>
          <w:sz w:val="28"/>
          <w:szCs w:val="28"/>
        </w:rPr>
        <w:t xml:space="preserve">- Kỹ năng xử lý sự cố hệ thống mạng, bảo đảm an toàn, an ninh thông tin. </w:t>
      </w:r>
    </w:p>
    <w:p w14:paraId="7C413926" w14:textId="50D67428" w:rsidR="00895B4A" w:rsidRDefault="00895B4A" w:rsidP="00895B4A">
      <w:pPr>
        <w:pStyle w:val="NormalWeb"/>
        <w:spacing w:before="120" w:beforeAutospacing="0" w:after="0" w:afterAutospacing="0"/>
        <w:ind w:right="411" w:firstLine="567"/>
        <w:jc w:val="both"/>
      </w:pPr>
      <w:r>
        <w:rPr>
          <w:rFonts w:ascii="Times" w:hAnsi="Times" w:cs="Times"/>
          <w:b/>
          <w:bCs/>
          <w:i/>
          <w:iCs/>
          <w:color w:val="000000"/>
          <w:sz w:val="28"/>
          <w:szCs w:val="28"/>
        </w:rPr>
        <w:t>1.7. Đảm bảo an toàn, an ninh, bảo mật thông tin </w:t>
      </w:r>
    </w:p>
    <w:p w14:paraId="6D3A5EB0"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Thực hiện nghiêm túc các văn bản chỉ đạo về an toàn, an ninh bảo mật  thông tin dữ liệu, phổ biến quán triệt rộng rãi trong cán bộ, giáo viên kiến thức  về an toàn dữ liệu, an toàn và an ninh thông tin trong quá trình sử dụng internet  và hoạt động của website các nhà trường... Triển khai các biện pháp kỹ thuật cần  thiết để phòng ngừa, ngăn chặn các cuộc tấn công mạng có chủ đích và bảo đảm  an toàn cho hệ thống mạng các hệ thống thông tin.</w:t>
      </w:r>
    </w:p>
    <w:p w14:paraId="4AB1FDA8"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2. Sáng kiến và Nghiên cứu khoa học </w:t>
      </w:r>
    </w:p>
    <w:p w14:paraId="295CE814"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1.1. Thực hiện công tác quản lý, xét công nhận sáng kiến tại các đơn vị  theo quy định tại Nghị định số 13/2012/NĐ-CP ngày 02/3/2012 của Chính phủ  ban hành Điều lệ sáng kiến; Thông tư số 18/2013/TT-Bộ Khoa học và Công  nghệ ngày 01/8/2013 của Bộ Khoa học và Công nghệ hướng dẫn thi hành một  số quy định của Điều lệ sáng kiến; Công văn số 170/SGDĐT-CNTT&amp;NCKH  ngày 23/01/2019 của Sở Giáo dục và Đào tạo về việc Hướng dẫn công tác xét,  công nhận sáng kiến; Quyết định số 3239/QĐ-SGDĐT, ngày 27/11/2020 của Sở  Giáo dục và Đào tạo về việc Ban hành Quy chế hoạt động Hội đồng xét, công  nhận phạm vi ảnh hưởng của sáng kiến, đề tài NCKH ngành Giáo dục và Đào tạo;  Quyết định số 2748/QĐ-UBND, ngày 30/11/2020 của Sở Giáo dục và Đào tạo  về việc Ban hành Quy chế hoạt động Hội đồng xét, công nhận phạm vi ảnh  hưởng, hiệu quả áp dụng của sáng kiến, đề tài NCKH huyện Điện Biên.  </w:t>
      </w:r>
    </w:p>
    <w:p w14:paraId="6C401D22" w14:textId="77777777" w:rsidR="00895B4A" w:rsidRDefault="00895B4A" w:rsidP="00895B4A">
      <w:pPr>
        <w:pStyle w:val="NormalWeb"/>
        <w:spacing w:before="120" w:beforeAutospacing="0" w:after="0" w:afterAutospacing="0"/>
        <w:ind w:right="261" w:firstLine="567"/>
        <w:jc w:val="both"/>
      </w:pPr>
      <w:r>
        <w:rPr>
          <w:rFonts w:ascii="Times" w:hAnsi="Times" w:cs="Times"/>
          <w:color w:val="000000"/>
          <w:sz w:val="28"/>
          <w:szCs w:val="28"/>
        </w:rPr>
        <w:t>Việc xét công nhận sáng kiến của các đơn vị phải được thực hiện nghiêm  túc, đảm bảo tính mới, sáng tạo, hiệu quả thiết thực của sáng kiến đối với đơn  vị, không chấp nhận những sáng kiến có cấu trúc, nội dung không rõ ràng,  không thể hiện rõ tính mới, tính sáng tạo hoặc lạc đề sang viết báo cáo chuyên  đề mang tính lý thuyết, ít có giá trị ứng dụng thực tế. </w:t>
      </w:r>
    </w:p>
    <w:p w14:paraId="72AA8155" w14:textId="77777777" w:rsidR="00895B4A" w:rsidRDefault="00895B4A" w:rsidP="00895B4A">
      <w:pPr>
        <w:pStyle w:val="NormalWeb"/>
        <w:spacing w:before="120" w:beforeAutospacing="0" w:after="0" w:afterAutospacing="0"/>
        <w:ind w:right="323" w:firstLine="567"/>
        <w:jc w:val="both"/>
      </w:pPr>
      <w:r>
        <w:rPr>
          <w:rFonts w:ascii="Times" w:hAnsi="Times" w:cs="Times"/>
          <w:color w:val="000000"/>
          <w:sz w:val="28"/>
          <w:szCs w:val="28"/>
        </w:rPr>
        <w:t xml:space="preserve">Đầu năm các trường đăng ký sáng kiến </w:t>
      </w:r>
      <w:r>
        <w:rPr>
          <w:rFonts w:ascii="Times" w:hAnsi="Times" w:cs="Times"/>
          <w:i/>
          <w:iCs/>
          <w:color w:val="000000"/>
          <w:sz w:val="28"/>
          <w:szCs w:val="28"/>
        </w:rPr>
        <w:t xml:space="preserve">(theo mẫu kèm theo văn bản này) </w:t>
      </w:r>
      <w:r>
        <w:rPr>
          <w:rFonts w:ascii="Times" w:hAnsi="Times" w:cs="Times"/>
          <w:color w:val="000000"/>
          <w:sz w:val="28"/>
          <w:szCs w:val="28"/>
        </w:rPr>
        <w:t xml:space="preserve">gửi bản điện tử về Phòng Giáo dục và Đào tạo </w:t>
      </w:r>
      <w:r>
        <w:rPr>
          <w:rFonts w:ascii="Times" w:hAnsi="Times" w:cs="Times"/>
          <w:b/>
          <w:bCs/>
          <w:color w:val="000000"/>
          <w:sz w:val="28"/>
          <w:szCs w:val="28"/>
        </w:rPr>
        <w:t>trước ngày 05/11/2021. </w:t>
      </w:r>
    </w:p>
    <w:p w14:paraId="12308DF2" w14:textId="77777777" w:rsidR="00895B4A" w:rsidRDefault="00895B4A" w:rsidP="00895B4A">
      <w:pPr>
        <w:pStyle w:val="NormalWeb"/>
        <w:spacing w:before="120" w:beforeAutospacing="0" w:after="0" w:afterAutospacing="0"/>
        <w:ind w:right="252" w:firstLine="567"/>
        <w:jc w:val="both"/>
      </w:pPr>
      <w:r>
        <w:rPr>
          <w:rFonts w:ascii="Times" w:hAnsi="Times" w:cs="Times"/>
          <w:color w:val="000000"/>
          <w:sz w:val="28"/>
          <w:szCs w:val="28"/>
        </w:rPr>
        <w:t xml:space="preserve">Kết thúc năm học các trường báo cáo kết quả công tác sáng kiến gửi bản  điện tử về Phòng Giáo dục và Đào tạo </w:t>
      </w:r>
      <w:r>
        <w:rPr>
          <w:rFonts w:ascii="Times" w:hAnsi="Times" w:cs="Times"/>
          <w:b/>
          <w:bCs/>
          <w:color w:val="000000"/>
          <w:sz w:val="28"/>
          <w:szCs w:val="28"/>
        </w:rPr>
        <w:t xml:space="preserve">trước ngày 10/5/2022 </w:t>
      </w:r>
      <w:r>
        <w:rPr>
          <w:rFonts w:ascii="Times" w:hAnsi="Times" w:cs="Times"/>
          <w:color w:val="000000"/>
          <w:sz w:val="28"/>
          <w:szCs w:val="28"/>
        </w:rPr>
        <w:t>để tổng hợp. </w:t>
      </w:r>
    </w:p>
    <w:p w14:paraId="6BC23E53" w14:textId="77777777" w:rsidR="00895B4A" w:rsidRDefault="00895B4A" w:rsidP="00895B4A">
      <w:pPr>
        <w:pStyle w:val="NormalWeb"/>
        <w:spacing w:before="120" w:beforeAutospacing="0" w:after="0" w:afterAutospacing="0"/>
        <w:ind w:right="251" w:firstLine="567"/>
        <w:jc w:val="both"/>
      </w:pPr>
      <w:r>
        <w:rPr>
          <w:rFonts w:ascii="Times" w:hAnsi="Times" w:cs="Times"/>
          <w:i/>
          <w:iCs/>
          <w:color w:val="000000"/>
          <w:sz w:val="28"/>
          <w:szCs w:val="28"/>
        </w:rPr>
        <w:t>(* Lưu ý: Các trường gửi đăng ký sáng kiến và báo cáo kết quả thông qua  chuyên môn cấp học, Mầm non: Đ/c Phạm Thanh Thúy, Tiểu học: Đ/c Phạm  Thanh Thúy, THCS: Đ/c Cà Ngọc An). </w:t>
      </w:r>
    </w:p>
    <w:p w14:paraId="15DDE5F3" w14:textId="77777777" w:rsidR="00895B4A" w:rsidRDefault="00895B4A" w:rsidP="00895B4A">
      <w:pPr>
        <w:pStyle w:val="NormalWeb"/>
        <w:spacing w:before="120" w:beforeAutospacing="0" w:after="0" w:afterAutospacing="0"/>
        <w:ind w:right="251" w:firstLine="567"/>
        <w:jc w:val="both"/>
      </w:pPr>
      <w:r>
        <w:rPr>
          <w:rFonts w:ascii="Times" w:hAnsi="Times" w:cs="Times"/>
          <w:color w:val="000000"/>
          <w:sz w:val="28"/>
          <w:szCs w:val="28"/>
        </w:rPr>
        <w:t>1.2. Tiếp tục phát động cán bộ, giáo viên đăng ký Dự án, Đề tài nghiên  cứu khoa học thực hiện cấp huyện, tỉnh năm 2021. </w:t>
      </w:r>
    </w:p>
    <w:p w14:paraId="7CCB4F0D"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III. THÔNG TIN BÁO CÁO </w:t>
      </w:r>
    </w:p>
    <w:p w14:paraId="1685B61F" w14:textId="2E11A414" w:rsidR="00895B4A" w:rsidRDefault="00895B4A" w:rsidP="00895B4A">
      <w:pPr>
        <w:pStyle w:val="NormalWeb"/>
        <w:spacing w:before="120" w:beforeAutospacing="0" w:after="0" w:afterAutospacing="0"/>
        <w:ind w:right="711" w:firstLine="567"/>
        <w:jc w:val="both"/>
        <w:rPr>
          <w:rFonts w:ascii="Times" w:hAnsi="Times" w:cs="Times"/>
          <w:color w:val="000000"/>
          <w:sz w:val="28"/>
          <w:szCs w:val="28"/>
        </w:rPr>
      </w:pPr>
      <w:r>
        <w:rPr>
          <w:rFonts w:ascii="Times" w:hAnsi="Times" w:cs="Times"/>
          <w:color w:val="000000"/>
          <w:sz w:val="28"/>
          <w:szCs w:val="28"/>
        </w:rPr>
        <w:lastRenderedPageBreak/>
        <w:t xml:space="preserve">Thực hiện nghiêm túc quy định về báo cáo định kỳ như sau: </w:t>
      </w:r>
    </w:p>
    <w:p w14:paraId="1EA49345" w14:textId="43650BE2" w:rsidR="00895B4A" w:rsidRDefault="00895B4A" w:rsidP="00895B4A">
      <w:pPr>
        <w:pStyle w:val="NormalWeb"/>
        <w:spacing w:before="120" w:beforeAutospacing="0" w:after="0" w:afterAutospacing="0"/>
        <w:ind w:right="711" w:firstLine="567"/>
        <w:jc w:val="both"/>
      </w:pPr>
      <w:r>
        <w:rPr>
          <w:rFonts w:ascii="Times" w:hAnsi="Times" w:cs="Times"/>
          <w:b/>
          <w:bCs/>
          <w:color w:val="000000"/>
          <w:sz w:val="28"/>
          <w:szCs w:val="28"/>
        </w:rPr>
        <w:t>1. Đầu năm học </w:t>
      </w:r>
    </w:p>
    <w:p w14:paraId="2AB28720" w14:textId="77777777"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 Cập nhật dữ liệu trên hai phần mềm: cơ sở dữ liệu quốc gia  http://.csdl.moet.gov.vn và phần mềm phổ cập giáo dục-XMC  http://pcgd.moet.gov.vn của Bộ Giáo dục và Đào tạo; </w:t>
      </w:r>
    </w:p>
    <w:p w14:paraId="1DF68DED" w14:textId="77777777" w:rsidR="00895B4A" w:rsidRDefault="00895B4A" w:rsidP="00895B4A">
      <w:pPr>
        <w:pStyle w:val="NormalWeb"/>
        <w:spacing w:before="120" w:beforeAutospacing="0" w:after="0" w:afterAutospacing="0"/>
        <w:ind w:right="242" w:firstLine="567"/>
        <w:jc w:val="both"/>
      </w:pPr>
      <w:r>
        <w:rPr>
          <w:rFonts w:ascii="Times" w:hAnsi="Times" w:cs="Times"/>
          <w:color w:val="000000"/>
          <w:sz w:val="28"/>
          <w:szCs w:val="28"/>
        </w:rPr>
        <w:t xml:space="preserve">- Hoàn thiện biểu mẫu số 01 trong file kèm theo văn bản này gửi về  Phòng Giáo dục và Đào tạo qua chuyên môn cấp học </w:t>
      </w:r>
      <w:r>
        <w:rPr>
          <w:rFonts w:ascii="Times" w:hAnsi="Times" w:cs="Times"/>
          <w:i/>
          <w:iCs/>
          <w:color w:val="000000"/>
          <w:sz w:val="28"/>
          <w:szCs w:val="28"/>
        </w:rPr>
        <w:t>(Mầm non: Đ/c Phạm  Thanh Thúy, Tiểu học: Đ/c Phạm Thanh Thúy, THCS: Đ/c Cà Ngọc An); </w:t>
      </w:r>
    </w:p>
    <w:p w14:paraId="63C945B6" w14:textId="66B13215"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 xml:space="preserve">Thời gian hoàn thành các nội dung trên: </w:t>
      </w:r>
      <w:r>
        <w:rPr>
          <w:rFonts w:ascii="Times" w:hAnsi="Times" w:cs="Times"/>
          <w:b/>
          <w:bCs/>
          <w:color w:val="000000"/>
          <w:sz w:val="28"/>
          <w:szCs w:val="28"/>
        </w:rPr>
        <w:t>trước ngày 15/9/202</w:t>
      </w:r>
      <w:r w:rsidR="00B25D37">
        <w:rPr>
          <w:rFonts w:ascii="Times" w:hAnsi="Times" w:cs="Times"/>
          <w:b/>
          <w:bCs/>
          <w:color w:val="000000"/>
          <w:sz w:val="28"/>
          <w:szCs w:val="28"/>
        </w:rPr>
        <w:t>2</w:t>
      </w:r>
      <w:r>
        <w:rPr>
          <w:rFonts w:ascii="Times" w:hAnsi="Times" w:cs="Times"/>
          <w:b/>
          <w:bCs/>
          <w:color w:val="000000"/>
          <w:sz w:val="28"/>
          <w:szCs w:val="28"/>
        </w:rPr>
        <w:t>.</w:t>
      </w:r>
    </w:p>
    <w:p w14:paraId="3B843873"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2. Cuối học kỳ I </w:t>
      </w:r>
    </w:p>
    <w:p w14:paraId="5A766BBE" w14:textId="77777777" w:rsidR="00895B4A" w:rsidRDefault="00895B4A" w:rsidP="00895B4A">
      <w:pPr>
        <w:pStyle w:val="NormalWeb"/>
        <w:spacing w:before="120" w:beforeAutospacing="0" w:after="0" w:afterAutospacing="0"/>
        <w:ind w:right="260" w:firstLine="567"/>
        <w:jc w:val="both"/>
      </w:pPr>
      <w:r>
        <w:rPr>
          <w:rFonts w:ascii="Times" w:hAnsi="Times" w:cs="Times"/>
          <w:color w:val="000000"/>
          <w:sz w:val="28"/>
          <w:szCs w:val="28"/>
        </w:rPr>
        <w:t>- Cập nhật, báo cáo dữ liệu trên phần mềm cơ sở dữ liệu quốc gia  http://.csdl.moet.gov.vn </w:t>
      </w:r>
    </w:p>
    <w:p w14:paraId="0C103B4F" w14:textId="27B863FF" w:rsidR="00895B4A" w:rsidRDefault="00895B4A" w:rsidP="00895B4A">
      <w:pPr>
        <w:pStyle w:val="NormalWeb"/>
        <w:spacing w:before="120" w:beforeAutospacing="0" w:after="0" w:afterAutospacing="0"/>
        <w:ind w:right="242" w:firstLine="567"/>
        <w:jc w:val="both"/>
      </w:pPr>
      <w:r>
        <w:rPr>
          <w:rFonts w:ascii="Times" w:hAnsi="Times" w:cs="Times"/>
          <w:color w:val="000000"/>
          <w:sz w:val="28"/>
          <w:szCs w:val="28"/>
        </w:rPr>
        <w:t>- Báo cáo sơ kết tình hình thực hiện nhiệm vụ ứng dụng CNTT học kỳ I  năm học 202</w:t>
      </w:r>
      <w:r w:rsidR="00B25D37">
        <w:rPr>
          <w:rFonts w:ascii="Times" w:hAnsi="Times" w:cs="Times"/>
          <w:color w:val="000000"/>
          <w:sz w:val="28"/>
          <w:szCs w:val="28"/>
        </w:rPr>
        <w:t>2</w:t>
      </w:r>
      <w:r>
        <w:rPr>
          <w:rFonts w:ascii="Times" w:hAnsi="Times" w:cs="Times"/>
          <w:color w:val="000000"/>
          <w:sz w:val="28"/>
          <w:szCs w:val="28"/>
        </w:rPr>
        <w:t>-202</w:t>
      </w:r>
      <w:r w:rsidR="00B25D37">
        <w:rPr>
          <w:rFonts w:ascii="Times" w:hAnsi="Times" w:cs="Times"/>
          <w:color w:val="000000"/>
          <w:sz w:val="28"/>
          <w:szCs w:val="28"/>
        </w:rPr>
        <w:t>3</w:t>
      </w:r>
      <w:r>
        <w:rPr>
          <w:rFonts w:ascii="Times" w:hAnsi="Times" w:cs="Times"/>
          <w:color w:val="000000"/>
          <w:sz w:val="28"/>
          <w:szCs w:val="28"/>
        </w:rPr>
        <w:t xml:space="preserve"> (nội dung nêu ngắn gọn các kết quả đã thực hiện). </w:t>
      </w:r>
    </w:p>
    <w:p w14:paraId="65BFECA9" w14:textId="13F4AE30" w:rsidR="00895B4A" w:rsidRDefault="00895B4A" w:rsidP="00895B4A">
      <w:pPr>
        <w:pStyle w:val="NormalWeb"/>
        <w:spacing w:before="120" w:beforeAutospacing="0" w:after="0" w:afterAutospacing="0"/>
        <w:ind w:firstLine="567"/>
        <w:jc w:val="both"/>
      </w:pPr>
      <w:r>
        <w:rPr>
          <w:rFonts w:ascii="Times" w:hAnsi="Times" w:cs="Times"/>
          <w:color w:val="000000"/>
          <w:sz w:val="28"/>
          <w:szCs w:val="28"/>
        </w:rPr>
        <w:t xml:space="preserve">Thời gian hoàn thành: </w:t>
      </w:r>
      <w:r>
        <w:rPr>
          <w:rFonts w:ascii="Times" w:hAnsi="Times" w:cs="Times"/>
          <w:b/>
          <w:bCs/>
          <w:color w:val="000000"/>
          <w:sz w:val="28"/>
          <w:szCs w:val="28"/>
        </w:rPr>
        <w:t>trước ngày 31/12/202</w:t>
      </w:r>
      <w:r w:rsidR="00B25D37">
        <w:rPr>
          <w:rFonts w:ascii="Times" w:hAnsi="Times" w:cs="Times"/>
          <w:b/>
          <w:bCs/>
          <w:color w:val="000000"/>
          <w:sz w:val="28"/>
          <w:szCs w:val="28"/>
        </w:rPr>
        <w:t>2</w:t>
      </w:r>
      <w:r>
        <w:rPr>
          <w:rFonts w:ascii="Times" w:hAnsi="Times" w:cs="Times"/>
          <w:b/>
          <w:bCs/>
          <w:color w:val="000000"/>
          <w:sz w:val="28"/>
          <w:szCs w:val="28"/>
        </w:rPr>
        <w:t>. </w:t>
      </w:r>
    </w:p>
    <w:p w14:paraId="0EE6FA9F"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3. Cuối năm học </w:t>
      </w:r>
    </w:p>
    <w:p w14:paraId="4E295677" w14:textId="77777777" w:rsidR="00895B4A" w:rsidRDefault="00895B4A" w:rsidP="00895B4A">
      <w:pPr>
        <w:pStyle w:val="NormalWeb"/>
        <w:spacing w:before="120" w:beforeAutospacing="0" w:after="0" w:afterAutospacing="0"/>
        <w:ind w:right="250" w:firstLine="567"/>
        <w:jc w:val="both"/>
      </w:pPr>
      <w:r>
        <w:rPr>
          <w:rFonts w:ascii="Times" w:hAnsi="Times" w:cs="Times"/>
          <w:color w:val="000000"/>
          <w:sz w:val="28"/>
          <w:szCs w:val="28"/>
        </w:rPr>
        <w:t>- Cập nhật, báo cáo dữ liệu trên phần mềm cơ sở dữ liệu quốc gia  http://csdl.moet.gov.vn </w:t>
      </w:r>
    </w:p>
    <w:p w14:paraId="22E6EF9F" w14:textId="77777777" w:rsidR="00895B4A" w:rsidRDefault="00895B4A" w:rsidP="00895B4A">
      <w:pPr>
        <w:pStyle w:val="NormalWeb"/>
        <w:spacing w:before="120" w:beforeAutospacing="0" w:after="0" w:afterAutospacing="0"/>
        <w:ind w:right="242" w:firstLine="567"/>
        <w:jc w:val="both"/>
      </w:pPr>
      <w:r>
        <w:rPr>
          <w:rFonts w:ascii="Times" w:hAnsi="Times" w:cs="Times"/>
          <w:color w:val="000000"/>
          <w:sz w:val="28"/>
          <w:szCs w:val="28"/>
        </w:rPr>
        <w:t xml:space="preserve">- Hoàn thiện biểu mẫu số 01 trong file kèm theo văn bản này gửi về  Phòng Giáo dục và Đào tạo qua chuyên môn cấp học </w:t>
      </w:r>
      <w:r>
        <w:rPr>
          <w:rFonts w:ascii="Times" w:hAnsi="Times" w:cs="Times"/>
          <w:i/>
          <w:iCs/>
          <w:color w:val="000000"/>
          <w:sz w:val="28"/>
          <w:szCs w:val="28"/>
        </w:rPr>
        <w:t>(Mầm non: Đ/c Phạm  Thanh Thúy, Tiểu học: Đ/c Phạm Thanh Thúy, THCS: Đ/c Cà Ngọc An). </w:t>
      </w:r>
    </w:p>
    <w:p w14:paraId="108358D1" w14:textId="21F3DC1F" w:rsidR="00895B4A" w:rsidRDefault="00895B4A" w:rsidP="00895B4A">
      <w:pPr>
        <w:pStyle w:val="NormalWeb"/>
        <w:spacing w:before="120" w:beforeAutospacing="0" w:after="0" w:afterAutospacing="0"/>
        <w:ind w:right="306" w:firstLine="567"/>
        <w:jc w:val="both"/>
      </w:pPr>
      <w:r>
        <w:rPr>
          <w:rFonts w:ascii="Times" w:hAnsi="Times" w:cs="Times"/>
          <w:color w:val="000000"/>
          <w:sz w:val="28"/>
          <w:szCs w:val="28"/>
        </w:rPr>
        <w:t>- Báo cáo kết quả thực hiện nhiệm vụ ứng dụng CNTT năm học 202</w:t>
      </w:r>
      <w:r w:rsidR="00B25D37">
        <w:rPr>
          <w:rFonts w:ascii="Times" w:hAnsi="Times" w:cs="Times"/>
          <w:color w:val="000000"/>
          <w:sz w:val="28"/>
          <w:szCs w:val="28"/>
        </w:rPr>
        <w:t>2</w:t>
      </w:r>
      <w:r>
        <w:rPr>
          <w:rFonts w:ascii="Times" w:hAnsi="Times" w:cs="Times"/>
          <w:color w:val="000000"/>
          <w:sz w:val="28"/>
          <w:szCs w:val="28"/>
        </w:rPr>
        <w:t>- 202</w:t>
      </w:r>
      <w:r w:rsidR="00B25D37">
        <w:rPr>
          <w:rFonts w:ascii="Times" w:hAnsi="Times" w:cs="Times"/>
          <w:color w:val="000000"/>
          <w:sz w:val="28"/>
          <w:szCs w:val="28"/>
        </w:rPr>
        <w:t>3</w:t>
      </w:r>
      <w:r>
        <w:rPr>
          <w:rFonts w:ascii="Times" w:hAnsi="Times" w:cs="Times"/>
          <w:color w:val="000000"/>
          <w:sz w:val="28"/>
          <w:szCs w:val="28"/>
        </w:rPr>
        <w:t xml:space="preserve"> (nội dung nêu ngắn gọn các kết quả đã thực hiện được trong năm học). </w:t>
      </w:r>
    </w:p>
    <w:p w14:paraId="6B45EDC0" w14:textId="3DCEF1AB" w:rsidR="00895B4A" w:rsidRDefault="00895B4A" w:rsidP="00895B4A">
      <w:pPr>
        <w:pStyle w:val="NormalWeb"/>
        <w:spacing w:before="120" w:beforeAutospacing="0" w:after="0" w:afterAutospacing="0"/>
        <w:ind w:firstLine="567"/>
        <w:jc w:val="both"/>
        <w:rPr>
          <w:rFonts w:ascii="Times" w:hAnsi="Times" w:cs="Times"/>
          <w:b/>
          <w:bCs/>
          <w:color w:val="000000"/>
          <w:sz w:val="28"/>
          <w:szCs w:val="28"/>
        </w:rPr>
      </w:pPr>
      <w:r>
        <w:rPr>
          <w:rFonts w:ascii="Times" w:hAnsi="Times" w:cs="Times"/>
          <w:color w:val="000000"/>
          <w:sz w:val="28"/>
          <w:szCs w:val="28"/>
        </w:rPr>
        <w:t xml:space="preserve">Thời gian hoàn thành các nội dung trên: </w:t>
      </w:r>
      <w:r>
        <w:rPr>
          <w:rFonts w:ascii="Times" w:hAnsi="Times" w:cs="Times"/>
          <w:b/>
          <w:bCs/>
          <w:color w:val="000000"/>
          <w:sz w:val="28"/>
          <w:szCs w:val="28"/>
        </w:rPr>
        <w:t>trước ngày 25/5/202</w:t>
      </w:r>
      <w:r w:rsidR="00B25D37">
        <w:rPr>
          <w:rFonts w:ascii="Times" w:hAnsi="Times" w:cs="Times"/>
          <w:b/>
          <w:bCs/>
          <w:color w:val="000000"/>
          <w:sz w:val="28"/>
          <w:szCs w:val="28"/>
        </w:rPr>
        <w:t>3</w:t>
      </w:r>
      <w:r>
        <w:rPr>
          <w:rFonts w:ascii="Times" w:hAnsi="Times" w:cs="Times"/>
          <w:b/>
          <w:bCs/>
          <w:color w:val="000000"/>
          <w:sz w:val="28"/>
          <w:szCs w:val="28"/>
        </w:rPr>
        <w:t xml:space="preserve">. </w:t>
      </w:r>
    </w:p>
    <w:p w14:paraId="19F30A4B" w14:textId="23FAE593" w:rsidR="00895B4A" w:rsidRDefault="00895B4A" w:rsidP="00895B4A">
      <w:pPr>
        <w:pStyle w:val="NormalWeb"/>
        <w:spacing w:before="120" w:beforeAutospacing="0" w:after="0" w:afterAutospacing="0"/>
        <w:ind w:right="1525" w:firstLine="567"/>
        <w:jc w:val="both"/>
      </w:pPr>
      <w:r>
        <w:rPr>
          <w:rFonts w:ascii="Times" w:hAnsi="Times" w:cs="Times"/>
          <w:b/>
          <w:bCs/>
          <w:color w:val="000000"/>
          <w:sz w:val="28"/>
          <w:szCs w:val="28"/>
        </w:rPr>
        <w:t>IV. GIẢI PHÁP </w:t>
      </w:r>
    </w:p>
    <w:p w14:paraId="1BDE93D9"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1. Về đào tạo, bồi dưỡng </w:t>
      </w:r>
    </w:p>
    <w:p w14:paraId="44DAB2F0" w14:textId="77777777" w:rsidR="00895B4A" w:rsidRDefault="00895B4A" w:rsidP="00895B4A">
      <w:pPr>
        <w:pStyle w:val="NormalWeb"/>
        <w:spacing w:before="120" w:beforeAutospacing="0" w:after="0" w:afterAutospacing="0"/>
        <w:ind w:right="242" w:firstLine="567"/>
        <w:jc w:val="both"/>
      </w:pPr>
      <w:r>
        <w:rPr>
          <w:rFonts w:ascii="Times" w:hAnsi="Times" w:cs="Times"/>
          <w:color w:val="000000"/>
          <w:sz w:val="28"/>
          <w:szCs w:val="28"/>
        </w:rPr>
        <w:t>Khuyến khích cán bộ, giáo viên chuyên trách CNTT tự nghiên cứu, tạo  điều kiện tham gia các lớp tập huấn, bồi dưỡng kỹ năng về công nghệ thông về  an toàn thông tin, an ninh mạng; về bảo trì, bảo hành hệ thống hạ tầng và thiết bị  CNTT của đơn vị, duy trì tốt hoạt động của hệ thống máy tính, mạng LAN,  phòng dạy tin học, Wifi, kết nối internet, các thiết bị CNTT; về kỹ năng vận  hành các hệ thống phần mềm, hệ thống phòng họp, phòng dạy và học trực  tuyến… </w:t>
      </w:r>
    </w:p>
    <w:p w14:paraId="150F897E"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2. Về tổ chức, quản lý </w:t>
      </w:r>
    </w:p>
    <w:p w14:paraId="101A5442" w14:textId="77777777" w:rsidR="00895B4A" w:rsidRDefault="00895B4A" w:rsidP="00895B4A">
      <w:pPr>
        <w:pStyle w:val="NormalWeb"/>
        <w:spacing w:before="120" w:beforeAutospacing="0" w:after="0" w:afterAutospacing="0"/>
        <w:ind w:right="249" w:firstLine="567"/>
        <w:jc w:val="both"/>
      </w:pPr>
      <w:r>
        <w:rPr>
          <w:rFonts w:ascii="Times" w:hAnsi="Times" w:cs="Times"/>
          <w:color w:val="000000"/>
          <w:sz w:val="28"/>
          <w:szCs w:val="28"/>
        </w:rPr>
        <w:t>Ban hành quy chế quản lý, duy trì và khai thác sử dụng các hệ thống  CNTT; phân công cụ thể trách nhiệm về quản lý, sử dụng hệ thống; triển khai  ứng dụng CNTT phải đi đôi với việc đảm bảo an toàn, an ninh thông tin. </w:t>
      </w:r>
    </w:p>
    <w:p w14:paraId="0EE591E0" w14:textId="77777777" w:rsidR="00895B4A" w:rsidRDefault="00895B4A" w:rsidP="00895B4A">
      <w:pPr>
        <w:pStyle w:val="NormalWeb"/>
        <w:spacing w:before="120" w:beforeAutospacing="0" w:after="0" w:afterAutospacing="0"/>
        <w:ind w:right="252" w:firstLine="567"/>
        <w:jc w:val="both"/>
      </w:pPr>
      <w:r>
        <w:rPr>
          <w:rFonts w:ascii="Times" w:hAnsi="Times" w:cs="Times"/>
          <w:color w:val="000000"/>
          <w:sz w:val="28"/>
          <w:szCs w:val="28"/>
        </w:rPr>
        <w:lastRenderedPageBreak/>
        <w:t>Đối với các trường: Phân công CBQL phụ trách và giáo viên làm đầu mối  theo dõi, triển khai nhiệm vụ CNTT. </w:t>
      </w:r>
    </w:p>
    <w:p w14:paraId="1819EEA2" w14:textId="0DA6CBFD" w:rsidR="00895B4A" w:rsidRDefault="00895B4A" w:rsidP="00895B4A">
      <w:pPr>
        <w:pStyle w:val="NormalWeb"/>
        <w:spacing w:before="120" w:beforeAutospacing="0" w:after="0" w:afterAutospacing="0"/>
        <w:ind w:right="239" w:firstLine="567"/>
        <w:jc w:val="both"/>
      </w:pPr>
      <w:r>
        <w:rPr>
          <w:rFonts w:ascii="Times" w:hAnsi="Times" w:cs="Times"/>
          <w:color w:val="000000"/>
          <w:sz w:val="28"/>
          <w:szCs w:val="28"/>
        </w:rPr>
        <w:t>Tăng cường công tác kiểm tra về ứng dụng  CNTT các trường về quản lý, sử dụng khai thác hạ tầng mạng, thiết bị CNTT,  khai thác, sử dụng hệ thống các phần mềm quản lý, nhằm nâng cao hiệu quả và  tính thống nhất trong toàn ngành.</w:t>
      </w:r>
    </w:p>
    <w:p w14:paraId="179399BE"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3. Về thi đua, khen thưởng </w:t>
      </w:r>
    </w:p>
    <w:p w14:paraId="147DCC24" w14:textId="77777777" w:rsidR="00895B4A" w:rsidRDefault="00895B4A" w:rsidP="00895B4A">
      <w:pPr>
        <w:pStyle w:val="NormalWeb"/>
        <w:spacing w:before="120" w:beforeAutospacing="0" w:after="0" w:afterAutospacing="0"/>
        <w:ind w:right="243" w:firstLine="567"/>
        <w:jc w:val="both"/>
      </w:pPr>
      <w:r>
        <w:rPr>
          <w:rFonts w:ascii="Times" w:hAnsi="Times" w:cs="Times"/>
          <w:color w:val="000000"/>
          <w:sz w:val="28"/>
          <w:szCs w:val="28"/>
        </w:rPr>
        <w:t>Khen thưởng đơn vị, cá nhân thực hiện tốt nhiệm vụ được giao. Xử lý các  trường hợp không hoàn thành nội dung nhiệm vụ hoặc vi phạm quy chế hoạt  động thuộc lĩnh vực ứng dụng CNTT-NCKH. </w:t>
      </w:r>
    </w:p>
    <w:p w14:paraId="390D4ACF" w14:textId="77777777" w:rsidR="00895B4A" w:rsidRDefault="00895B4A" w:rsidP="00895B4A">
      <w:pPr>
        <w:pStyle w:val="NormalWeb"/>
        <w:spacing w:before="120" w:beforeAutospacing="0" w:after="0" w:afterAutospacing="0"/>
        <w:ind w:firstLine="567"/>
        <w:jc w:val="both"/>
      </w:pPr>
      <w:r>
        <w:rPr>
          <w:rFonts w:ascii="Times" w:hAnsi="Times" w:cs="Times"/>
          <w:b/>
          <w:bCs/>
          <w:color w:val="000000"/>
          <w:sz w:val="28"/>
          <w:szCs w:val="28"/>
        </w:rPr>
        <w:t>V. TỔ CHỨC THỰC HIỆN </w:t>
      </w:r>
    </w:p>
    <w:p w14:paraId="3945D104" w14:textId="77777777" w:rsidR="00895B4A" w:rsidRDefault="00895B4A" w:rsidP="00895B4A">
      <w:pPr>
        <w:pStyle w:val="NormalWeb"/>
        <w:spacing w:before="120" w:beforeAutospacing="0" w:after="0" w:afterAutospacing="0"/>
        <w:ind w:right="241" w:firstLine="567"/>
        <w:jc w:val="both"/>
      </w:pPr>
      <w:r>
        <w:rPr>
          <w:rFonts w:ascii="Times" w:hAnsi="Times" w:cs="Times"/>
          <w:color w:val="000000"/>
          <w:sz w:val="28"/>
          <w:szCs w:val="28"/>
        </w:rPr>
        <w:t>Trường giao nhiệm vụ cho 01 giáo viên phụ trách CNTT và chuyển đổi số của trường, tham mưu giúp Hiệu trưởng triển  khai tổ chức thực hiện các nội dung về Công nghệ thông tin và chuyển đổi số thống nhất trong toàn trường</w:t>
      </w:r>
    </w:p>
    <w:p w14:paraId="467053A1" w14:textId="77777777" w:rsidR="00895B4A" w:rsidRDefault="00895B4A" w:rsidP="00895B4A">
      <w:pPr>
        <w:pStyle w:val="NormalWeb"/>
        <w:spacing w:before="120" w:beforeAutospacing="0" w:after="0" w:afterAutospacing="0"/>
        <w:ind w:right="241" w:firstLine="567"/>
        <w:jc w:val="both"/>
        <w:rPr>
          <w:rFonts w:ascii="Times" w:hAnsi="Times" w:cs="Times"/>
          <w:color w:val="000000"/>
          <w:sz w:val="28"/>
          <w:szCs w:val="28"/>
        </w:rPr>
      </w:pPr>
      <w:r>
        <w:rPr>
          <w:rFonts w:ascii="Times" w:hAnsi="Times" w:cs="Times"/>
          <w:color w:val="000000"/>
          <w:sz w:val="28"/>
          <w:szCs w:val="28"/>
        </w:rPr>
        <w:t xml:space="preserve">Các bộ phận chuyên môn lồng ghép các nội dung về ứng  dụng CNTT trong dạy học và các nội dung chuyển đổi số trong việc thực hiện các nội dung nhiệm vụ được giao. </w:t>
      </w:r>
    </w:p>
    <w:p w14:paraId="5D9B3538" w14:textId="610924A7" w:rsidR="00895B4A" w:rsidRPr="00895B4A" w:rsidRDefault="00895B4A" w:rsidP="00895B4A">
      <w:pPr>
        <w:pStyle w:val="NormalWeb"/>
        <w:spacing w:before="120" w:beforeAutospacing="0" w:after="0" w:afterAutospacing="0"/>
        <w:ind w:right="254" w:firstLine="567"/>
        <w:jc w:val="both"/>
        <w:rPr>
          <w:rFonts w:ascii="Times" w:hAnsi="Times" w:cs="Times"/>
          <w:color w:val="000000"/>
          <w:sz w:val="28"/>
          <w:szCs w:val="28"/>
        </w:rPr>
      </w:pPr>
      <w:r>
        <w:rPr>
          <w:rFonts w:ascii="Times" w:hAnsi="Times" w:cs="Times"/>
          <w:color w:val="000000"/>
          <w:sz w:val="28"/>
          <w:szCs w:val="28"/>
        </w:rPr>
        <w:t>Trên đây là hướng dẫn thực hiện nhiệm vụ Công nghệ thông tin và nghiên  cứu khoa học năm học 202</w:t>
      </w:r>
      <w:r w:rsidR="00B25D37">
        <w:rPr>
          <w:rFonts w:ascii="Times" w:hAnsi="Times" w:cs="Times"/>
          <w:color w:val="000000"/>
          <w:sz w:val="28"/>
          <w:szCs w:val="28"/>
        </w:rPr>
        <w:t>2</w:t>
      </w:r>
      <w:r>
        <w:rPr>
          <w:rFonts w:ascii="Times" w:hAnsi="Times" w:cs="Times"/>
          <w:color w:val="000000"/>
          <w:sz w:val="28"/>
          <w:szCs w:val="28"/>
        </w:rPr>
        <w:t xml:space="preserve"> - 202</w:t>
      </w:r>
      <w:r w:rsidR="00B25D37">
        <w:rPr>
          <w:rFonts w:ascii="Times" w:hAnsi="Times" w:cs="Times"/>
          <w:color w:val="000000"/>
          <w:sz w:val="28"/>
          <w:szCs w:val="28"/>
        </w:rPr>
        <w:t>3</w:t>
      </w:r>
      <w:r>
        <w:rPr>
          <w:rFonts w:ascii="Times" w:hAnsi="Times" w:cs="Times"/>
          <w:color w:val="000000"/>
          <w:sz w:val="28"/>
          <w:szCs w:val="28"/>
        </w:rPr>
        <w:t>. BGH yêu cầu các đ/c GV, nhân viên trong nhà trường nghiêm túc triển khai thực hiện ./. </w:t>
      </w:r>
    </w:p>
    <w:p w14:paraId="35A1EF9C" w14:textId="77777777" w:rsidR="00DD5FC6" w:rsidRDefault="00DD5FC6" w:rsidP="00895B4A">
      <w:pPr>
        <w:pStyle w:val="NormalWeb"/>
        <w:spacing w:before="120" w:beforeAutospacing="0" w:after="0" w:afterAutospacing="0"/>
        <w:ind w:right="254" w:firstLine="567"/>
        <w:jc w:val="both"/>
        <w:rPr>
          <w:rFonts w:ascii="Times" w:hAnsi="Times" w:cs="Times"/>
          <w:color w:val="000000"/>
          <w:sz w:val="28"/>
          <w:szCs w:val="28"/>
        </w:rPr>
      </w:pPr>
    </w:p>
    <w:tbl>
      <w:tblPr>
        <w:tblW w:w="9214" w:type="dxa"/>
        <w:tblInd w:w="108" w:type="dxa"/>
        <w:tblLook w:val="01E0" w:firstRow="1" w:lastRow="1" w:firstColumn="1" w:lastColumn="1" w:noHBand="0" w:noVBand="0"/>
      </w:tblPr>
      <w:tblGrid>
        <w:gridCol w:w="4747"/>
        <w:gridCol w:w="4467"/>
      </w:tblGrid>
      <w:tr w:rsidR="00DD5FC6" w:rsidRPr="00F23CF2" w14:paraId="48D189F8" w14:textId="77777777" w:rsidTr="00D867CC">
        <w:tc>
          <w:tcPr>
            <w:tcW w:w="4747" w:type="dxa"/>
            <w:vMerge w:val="restart"/>
          </w:tcPr>
          <w:p w14:paraId="20720F16" w14:textId="77777777" w:rsidR="00DD5FC6" w:rsidRPr="00F23CF2" w:rsidRDefault="00DD5FC6" w:rsidP="00895B4A">
            <w:pPr>
              <w:widowControl w:val="0"/>
              <w:ind w:firstLine="567"/>
              <w:jc w:val="both"/>
              <w:rPr>
                <w:b/>
                <w:i/>
                <w:iCs/>
                <w:sz w:val="24"/>
                <w:szCs w:val="24"/>
              </w:rPr>
            </w:pPr>
            <w:r w:rsidRPr="00F23CF2">
              <w:rPr>
                <w:b/>
                <w:bCs/>
                <w:i/>
                <w:iCs/>
                <w:sz w:val="24"/>
                <w:szCs w:val="24"/>
              </w:rPr>
              <w:t>Nơi nhận:</w:t>
            </w:r>
          </w:p>
          <w:p w14:paraId="52B99502" w14:textId="77777777" w:rsidR="00DD5FC6" w:rsidRPr="00F23CF2" w:rsidRDefault="00DD5FC6" w:rsidP="00895B4A">
            <w:pPr>
              <w:widowControl w:val="0"/>
              <w:ind w:firstLine="567"/>
              <w:jc w:val="both"/>
              <w:rPr>
                <w:sz w:val="22"/>
              </w:rPr>
            </w:pPr>
            <w:r w:rsidRPr="00F23CF2">
              <w:t xml:space="preserve">     </w:t>
            </w:r>
            <w:r w:rsidRPr="00F23CF2">
              <w:rPr>
                <w:sz w:val="22"/>
              </w:rPr>
              <w:t>- Phòng GD&amp;ĐT (B/c);</w:t>
            </w:r>
          </w:p>
          <w:p w14:paraId="34965BA6" w14:textId="77777777" w:rsidR="00DD5FC6" w:rsidRPr="00F23CF2" w:rsidRDefault="00DD5FC6" w:rsidP="00895B4A">
            <w:pPr>
              <w:widowControl w:val="0"/>
              <w:ind w:firstLine="567"/>
              <w:jc w:val="both"/>
              <w:rPr>
                <w:sz w:val="22"/>
              </w:rPr>
            </w:pPr>
            <w:r w:rsidRPr="00F23CF2">
              <w:rPr>
                <w:sz w:val="22"/>
              </w:rPr>
              <w:t xml:space="preserve">      - Tổ trưởng (T</w:t>
            </w:r>
            <w:r w:rsidRPr="00F23CF2">
              <w:rPr>
                <w:sz w:val="22"/>
                <w:lang w:val="pt-BR"/>
              </w:rPr>
              <w:t>/h</w:t>
            </w:r>
            <w:r w:rsidRPr="00F23CF2">
              <w:rPr>
                <w:sz w:val="22"/>
              </w:rPr>
              <w:t xml:space="preserve">); </w:t>
            </w:r>
          </w:p>
          <w:p w14:paraId="0746B4B1" w14:textId="77777777" w:rsidR="00DD5FC6" w:rsidRPr="00F23CF2" w:rsidRDefault="00DD5FC6" w:rsidP="00895B4A">
            <w:pPr>
              <w:widowControl w:val="0"/>
              <w:ind w:firstLine="567"/>
              <w:jc w:val="both"/>
              <w:rPr>
                <w:sz w:val="22"/>
              </w:rPr>
            </w:pPr>
            <w:r w:rsidRPr="00F23CF2">
              <w:rPr>
                <w:sz w:val="22"/>
              </w:rPr>
              <w:t xml:space="preserve"> </w:t>
            </w:r>
            <w:r w:rsidRPr="00F23CF2">
              <w:rPr>
                <w:sz w:val="22"/>
                <w:lang w:val="pt-BR"/>
              </w:rPr>
              <w:t xml:space="preserve">     </w:t>
            </w:r>
            <w:r w:rsidRPr="00F23CF2">
              <w:rPr>
                <w:sz w:val="22"/>
              </w:rPr>
              <w:t>- Giáo viên (T</w:t>
            </w:r>
            <w:r w:rsidRPr="00F23CF2">
              <w:rPr>
                <w:sz w:val="22"/>
                <w:lang w:val="pt-BR"/>
              </w:rPr>
              <w:t>/h</w:t>
            </w:r>
            <w:r w:rsidRPr="00F23CF2">
              <w:rPr>
                <w:sz w:val="22"/>
              </w:rPr>
              <w:t>);</w:t>
            </w:r>
          </w:p>
          <w:p w14:paraId="3E8EA56B" w14:textId="77777777" w:rsidR="00DD5FC6" w:rsidRPr="00F23CF2" w:rsidRDefault="00DD5FC6" w:rsidP="00895B4A">
            <w:pPr>
              <w:ind w:firstLine="567"/>
              <w:jc w:val="both"/>
              <w:rPr>
                <w:b/>
                <w:i/>
                <w:sz w:val="24"/>
              </w:rPr>
            </w:pPr>
            <w:r w:rsidRPr="00F23CF2">
              <w:rPr>
                <w:sz w:val="22"/>
              </w:rPr>
              <w:t xml:space="preserve"> </w:t>
            </w:r>
            <w:r w:rsidRPr="00F23CF2">
              <w:rPr>
                <w:sz w:val="22"/>
                <w:lang w:val="pt-BR"/>
              </w:rPr>
              <w:t xml:space="preserve">     </w:t>
            </w:r>
            <w:r w:rsidRPr="00F23CF2">
              <w:rPr>
                <w:sz w:val="22"/>
              </w:rPr>
              <w:t>- Lưu: VPTr.</w:t>
            </w:r>
            <w:r w:rsidRPr="00F23CF2">
              <w:rPr>
                <w:b/>
                <w:sz w:val="22"/>
              </w:rPr>
              <w:t xml:space="preserve">    </w:t>
            </w:r>
          </w:p>
        </w:tc>
        <w:tc>
          <w:tcPr>
            <w:tcW w:w="4467" w:type="dxa"/>
          </w:tcPr>
          <w:p w14:paraId="016CDFC7" w14:textId="77777777" w:rsidR="00DD5FC6" w:rsidRPr="00F23CF2" w:rsidRDefault="00DD5FC6" w:rsidP="00895B4A">
            <w:pPr>
              <w:ind w:firstLine="567"/>
              <w:jc w:val="both"/>
              <w:rPr>
                <w:rFonts w:ascii=".VnTimeH" w:hAnsi=".VnTimeH"/>
                <w:b/>
                <w:sz w:val="24"/>
              </w:rPr>
            </w:pPr>
            <w:r w:rsidRPr="00F23CF2">
              <w:rPr>
                <w:b/>
                <w:sz w:val="26"/>
              </w:rPr>
              <w:t>HIỆU TRƯỞNG</w:t>
            </w:r>
          </w:p>
        </w:tc>
      </w:tr>
      <w:tr w:rsidR="00DD5FC6" w:rsidRPr="00F23CF2" w14:paraId="653A4C39" w14:textId="77777777" w:rsidTr="00D867CC">
        <w:tc>
          <w:tcPr>
            <w:tcW w:w="4747" w:type="dxa"/>
            <w:vMerge/>
          </w:tcPr>
          <w:p w14:paraId="29A6BD2C" w14:textId="77777777" w:rsidR="00DD5FC6" w:rsidRPr="00F23CF2" w:rsidRDefault="00DD5FC6" w:rsidP="00895B4A">
            <w:pPr>
              <w:ind w:firstLine="567"/>
              <w:jc w:val="both"/>
              <w:rPr>
                <w:sz w:val="22"/>
              </w:rPr>
            </w:pPr>
          </w:p>
        </w:tc>
        <w:tc>
          <w:tcPr>
            <w:tcW w:w="4467" w:type="dxa"/>
          </w:tcPr>
          <w:p w14:paraId="7CB40A43" w14:textId="77777777" w:rsidR="00DD5FC6" w:rsidRPr="00F23CF2" w:rsidRDefault="00DD5FC6" w:rsidP="00895B4A">
            <w:pPr>
              <w:ind w:firstLine="567"/>
              <w:jc w:val="both"/>
              <w:rPr>
                <w:b/>
              </w:rPr>
            </w:pPr>
          </w:p>
          <w:p w14:paraId="21FA9EE8" w14:textId="77777777" w:rsidR="00DD5FC6" w:rsidRPr="00F23CF2" w:rsidRDefault="00DD5FC6" w:rsidP="00895B4A">
            <w:pPr>
              <w:ind w:firstLine="567"/>
              <w:jc w:val="both"/>
              <w:rPr>
                <w:b/>
              </w:rPr>
            </w:pPr>
          </w:p>
          <w:p w14:paraId="26AEF9C8" w14:textId="77777777" w:rsidR="00DD5FC6" w:rsidRPr="00F23CF2" w:rsidRDefault="00DD5FC6" w:rsidP="00895B4A">
            <w:pPr>
              <w:ind w:firstLine="567"/>
              <w:jc w:val="both"/>
              <w:rPr>
                <w:b/>
              </w:rPr>
            </w:pPr>
          </w:p>
          <w:p w14:paraId="21B13CC8" w14:textId="77777777" w:rsidR="00DD5FC6" w:rsidRPr="00F23CF2" w:rsidRDefault="00DD5FC6" w:rsidP="00895B4A">
            <w:pPr>
              <w:ind w:firstLine="567"/>
              <w:jc w:val="both"/>
              <w:rPr>
                <w:b/>
              </w:rPr>
            </w:pPr>
          </w:p>
          <w:p w14:paraId="595B789D" w14:textId="77777777" w:rsidR="00DD5FC6" w:rsidRDefault="00DD5FC6" w:rsidP="00895B4A">
            <w:pPr>
              <w:ind w:firstLine="567"/>
              <w:jc w:val="both"/>
            </w:pPr>
          </w:p>
          <w:p w14:paraId="2775974E" w14:textId="6CB3A2D4" w:rsidR="00DD5FC6" w:rsidRPr="00DD5FC6" w:rsidRDefault="00DD5FC6" w:rsidP="00895B4A">
            <w:pPr>
              <w:ind w:firstLine="567"/>
              <w:jc w:val="both"/>
              <w:rPr>
                <w:b/>
                <w:bCs/>
              </w:rPr>
            </w:pPr>
            <w:r w:rsidRPr="00DD5FC6">
              <w:rPr>
                <w:b/>
                <w:bCs/>
              </w:rPr>
              <w:t>Đỗ Thị Thọ</w:t>
            </w:r>
          </w:p>
        </w:tc>
      </w:tr>
    </w:tbl>
    <w:p w14:paraId="02860B97" w14:textId="00EA3FE5" w:rsidR="00DD5FC6" w:rsidRPr="00DD5FC6" w:rsidRDefault="00DD5FC6" w:rsidP="00895B4A">
      <w:pPr>
        <w:pStyle w:val="NormalWeb"/>
        <w:spacing w:before="120" w:beforeAutospacing="0" w:after="0" w:afterAutospacing="0"/>
        <w:ind w:right="254" w:firstLine="567"/>
        <w:jc w:val="both"/>
        <w:rPr>
          <w:rFonts w:ascii="Times" w:hAnsi="Times" w:cs="Times"/>
          <w:color w:val="000000"/>
          <w:sz w:val="28"/>
          <w:szCs w:val="28"/>
        </w:rPr>
      </w:pPr>
      <w:r>
        <w:rPr>
          <w:rFonts w:ascii="Times" w:hAnsi="Times" w:cs="Times"/>
          <w:color w:val="000000"/>
          <w:sz w:val="28"/>
          <w:szCs w:val="28"/>
        </w:rPr>
        <w:br/>
      </w:r>
    </w:p>
    <w:p w14:paraId="4151C63A" w14:textId="77777777" w:rsidR="008811BA" w:rsidRDefault="008811BA" w:rsidP="00895B4A">
      <w:pPr>
        <w:ind w:firstLine="567"/>
        <w:jc w:val="both"/>
      </w:pPr>
    </w:p>
    <w:sectPr w:rsidR="008811BA" w:rsidSect="00A9636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6"/>
    <w:rsid w:val="00196650"/>
    <w:rsid w:val="004D0E7B"/>
    <w:rsid w:val="00723C50"/>
    <w:rsid w:val="008811BA"/>
    <w:rsid w:val="00895B4A"/>
    <w:rsid w:val="009437FD"/>
    <w:rsid w:val="00A80855"/>
    <w:rsid w:val="00A96367"/>
    <w:rsid w:val="00B25D37"/>
    <w:rsid w:val="00C63A8C"/>
    <w:rsid w:val="00D45AD3"/>
    <w:rsid w:val="00DC17F8"/>
    <w:rsid w:val="00DD5FC6"/>
    <w:rsid w:val="00E2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FB2D"/>
  <w15:chartTrackingRefBased/>
  <w15:docId w15:val="{4A485582-E285-4F46-83C3-82D62787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FC6"/>
    <w:pPr>
      <w:spacing w:before="100" w:beforeAutospacing="1" w:after="100" w:afterAutospacing="1"/>
    </w:pPr>
    <w:rPr>
      <w:rFonts w:eastAsia="Times New Roman" w:cs="Times New Roman"/>
      <w:kern w:val="0"/>
      <w:sz w:val="24"/>
      <w:szCs w:val="24"/>
      <w14:ligatures w14:val="none"/>
    </w:rPr>
  </w:style>
  <w:style w:type="character" w:customStyle="1" w:styleId="fontstyle01">
    <w:name w:val="fontstyle01"/>
    <w:basedOn w:val="DefaultParagraphFont"/>
    <w:rsid w:val="00895B4A"/>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895B4A"/>
    <w:rPr>
      <w:color w:val="0563C1" w:themeColor="hyperlink"/>
      <w:u w:val="single"/>
    </w:rPr>
  </w:style>
  <w:style w:type="character" w:styleId="UnresolvedMention">
    <w:name w:val="Unresolved Mention"/>
    <w:basedOn w:val="DefaultParagraphFont"/>
    <w:uiPriority w:val="99"/>
    <w:semiHidden/>
    <w:unhideWhenUsed/>
    <w:rsid w:val="0089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878">
      <w:bodyDiv w:val="1"/>
      <w:marLeft w:val="0"/>
      <w:marRight w:val="0"/>
      <w:marTop w:val="0"/>
      <w:marBottom w:val="0"/>
      <w:divBdr>
        <w:top w:val="none" w:sz="0" w:space="0" w:color="auto"/>
        <w:left w:val="none" w:sz="0" w:space="0" w:color="auto"/>
        <w:bottom w:val="none" w:sz="0" w:space="0" w:color="auto"/>
        <w:right w:val="none" w:sz="0" w:space="0" w:color="auto"/>
      </w:divBdr>
    </w:div>
    <w:div w:id="820005138">
      <w:bodyDiv w:val="1"/>
      <w:marLeft w:val="0"/>
      <w:marRight w:val="0"/>
      <w:marTop w:val="0"/>
      <w:marBottom w:val="0"/>
      <w:divBdr>
        <w:top w:val="none" w:sz="0" w:space="0" w:color="auto"/>
        <w:left w:val="none" w:sz="0" w:space="0" w:color="auto"/>
        <w:bottom w:val="none" w:sz="0" w:space="0" w:color="auto"/>
        <w:right w:val="none" w:sz="0" w:space="0" w:color="auto"/>
      </w:divBdr>
    </w:div>
    <w:div w:id="1263954981">
      <w:bodyDiv w:val="1"/>
      <w:marLeft w:val="0"/>
      <w:marRight w:val="0"/>
      <w:marTop w:val="0"/>
      <w:marBottom w:val="0"/>
      <w:divBdr>
        <w:top w:val="none" w:sz="0" w:space="0" w:color="auto"/>
        <w:left w:val="none" w:sz="0" w:space="0" w:color="auto"/>
        <w:bottom w:val="none" w:sz="0" w:space="0" w:color="auto"/>
        <w:right w:val="none" w:sz="0" w:space="0" w:color="auto"/>
      </w:divBdr>
    </w:div>
    <w:div w:id="12747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enbien.edu.vn/bai-giang-elearning" TargetMode="External"/><Relationship Id="rId4" Type="http://schemas.openxmlformats.org/officeDocument/2006/relationships/hyperlink" Target="http://elearning.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2683</Words>
  <Characters>15296</Characters>
  <Application>Microsoft Office Word</Application>
  <DocSecurity>0</DocSecurity>
  <Lines>127</Lines>
  <Paragraphs>35</Paragraphs>
  <ScaleCrop>false</ScaleCrop>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LanhChanh</dc:creator>
  <cp:keywords/>
  <dc:description/>
  <cp:lastModifiedBy>LanhChanh</cp:lastModifiedBy>
  <cp:revision>3</cp:revision>
  <cp:lastPrinted>2023-11-04T07:59:00Z</cp:lastPrinted>
  <dcterms:created xsi:type="dcterms:W3CDTF">2023-11-04T08:37:00Z</dcterms:created>
  <dcterms:modified xsi:type="dcterms:W3CDTF">2023-11-04T08:39:00Z</dcterms:modified>
</cp:coreProperties>
</file>